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10E84" w14:textId="58D9773E" w:rsidR="00854452" w:rsidRPr="00D275C2" w:rsidRDefault="00B266D0">
      <w:pPr>
        <w:rPr>
          <w:rFonts w:ascii="Arial" w:hAnsi="Arial" w:cs="Arial"/>
          <w:color w:val="000000" w:themeColor="text1"/>
          <w:sz w:val="21"/>
          <w:szCs w:val="21"/>
          <w:shd w:val="clear" w:color="auto" w:fill="FFFFFF"/>
        </w:rPr>
      </w:pPr>
      <w:r w:rsidRPr="00D275C2">
        <w:rPr>
          <w:rFonts w:ascii="Arial" w:hAnsi="Arial" w:cs="Arial"/>
          <w:color w:val="000000" w:themeColor="text1"/>
          <w:sz w:val="21"/>
          <w:szCs w:val="21"/>
          <w:shd w:val="clear" w:color="auto" w:fill="FFFFFF"/>
        </w:rPr>
        <w:t>Working conditions:</w:t>
      </w:r>
      <w:r w:rsidRPr="00D275C2">
        <w:rPr>
          <w:rFonts w:ascii="Arial" w:hAnsi="Arial" w:cs="Arial"/>
          <w:color w:val="000000" w:themeColor="text1"/>
          <w:sz w:val="21"/>
          <w:szCs w:val="21"/>
        </w:rPr>
        <w:br/>
      </w:r>
      <w:r w:rsidRPr="00D275C2">
        <w:rPr>
          <w:rFonts w:ascii="Arial" w:hAnsi="Arial" w:cs="Arial"/>
          <w:color w:val="000000" w:themeColor="text1"/>
          <w:sz w:val="21"/>
          <w:szCs w:val="21"/>
        </w:rPr>
        <w:br/>
      </w:r>
      <w:r w:rsidRPr="00D275C2">
        <w:rPr>
          <w:rFonts w:ascii="Arial" w:hAnsi="Arial" w:cs="Arial"/>
          <w:color w:val="000000" w:themeColor="text1"/>
          <w:sz w:val="21"/>
          <w:szCs w:val="21"/>
          <w:shd w:val="clear" w:color="auto" w:fill="FFFFFF"/>
        </w:rPr>
        <w:t>** Hybrid work</w:t>
      </w:r>
      <w:r w:rsidRPr="00D275C2">
        <w:rPr>
          <w:rFonts w:ascii="Arial" w:hAnsi="Arial" w:cs="Arial"/>
          <w:color w:val="000000" w:themeColor="text1"/>
          <w:sz w:val="21"/>
          <w:szCs w:val="21"/>
        </w:rPr>
        <w:br/>
      </w:r>
      <w:r w:rsidRPr="00D275C2">
        <w:rPr>
          <w:rFonts w:ascii="Arial" w:hAnsi="Arial" w:cs="Arial"/>
          <w:color w:val="000000" w:themeColor="text1"/>
          <w:sz w:val="21"/>
          <w:szCs w:val="21"/>
          <w:shd w:val="clear" w:color="auto" w:fill="FFFFFF"/>
        </w:rPr>
        <w:t>** Official five working days</w:t>
      </w:r>
      <w:r w:rsidRPr="00D275C2">
        <w:rPr>
          <w:rFonts w:ascii="Arial" w:hAnsi="Arial" w:cs="Arial"/>
          <w:color w:val="000000" w:themeColor="text1"/>
          <w:sz w:val="21"/>
          <w:szCs w:val="21"/>
        </w:rPr>
        <w:br/>
      </w:r>
      <w:r w:rsidRPr="00D275C2">
        <w:rPr>
          <w:rFonts w:ascii="Arial" w:hAnsi="Arial" w:cs="Arial"/>
          <w:color w:val="000000" w:themeColor="text1"/>
          <w:sz w:val="21"/>
          <w:szCs w:val="21"/>
        </w:rPr>
        <w:br/>
      </w:r>
      <w:r w:rsidRPr="00D275C2">
        <w:rPr>
          <w:rFonts w:ascii="Arial" w:hAnsi="Arial" w:cs="Arial"/>
          <w:color w:val="000000" w:themeColor="text1"/>
          <w:sz w:val="21"/>
          <w:szCs w:val="21"/>
          <w:shd w:val="clear" w:color="auto" w:fill="FFFFFF"/>
        </w:rPr>
        <w:t xml:space="preserve">If you are interested in this opportunity, please, apply </w:t>
      </w:r>
      <w:hyperlink r:id="rId5" w:history="1">
        <w:r w:rsidRPr="00D275C2">
          <w:rPr>
            <w:rStyle w:val="Hyperlink"/>
            <w:rFonts w:ascii="Arial" w:hAnsi="Arial" w:cs="Arial"/>
            <w:sz w:val="21"/>
            <w:szCs w:val="21"/>
            <w:shd w:val="clear" w:color="auto" w:fill="FFFFFF"/>
          </w:rPr>
          <w:t>HERE</w:t>
        </w:r>
      </w:hyperlink>
    </w:p>
    <w:p w14:paraId="2D279FF0"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Overview of the Role</w:t>
      </w:r>
    </w:p>
    <w:p w14:paraId="642F8FC1"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This role opening is for the </w:t>
      </w:r>
      <w:r>
        <w:rPr>
          <w:rStyle w:val="Strong"/>
          <w:rFonts w:ascii="Arial" w:eastAsiaTheme="majorEastAsia" w:hAnsi="Arial" w:cs="Arial"/>
          <w:color w:val="000000"/>
          <w:sz w:val="27"/>
          <w:szCs w:val="27"/>
        </w:rPr>
        <w:t>Payments </w:t>
      </w:r>
      <w:r>
        <w:rPr>
          <w:rFonts w:ascii="Arial" w:hAnsi="Arial" w:cs="Arial"/>
          <w:color w:val="000000"/>
          <w:sz w:val="27"/>
          <w:szCs w:val="27"/>
        </w:rPr>
        <w:t>Squad within the Player Platform Tribe. Each tribe is composed of squads (typically 5-10 engineers) that focus on delivering features and services in their corresponding technical domain.  </w:t>
      </w:r>
      <w:r>
        <w:rPr>
          <w:rFonts w:ascii="Arial" w:hAnsi="Arial" w:cs="Arial"/>
          <w:color w:val="000000"/>
          <w:sz w:val="27"/>
          <w:szCs w:val="27"/>
        </w:rPr>
        <w:br/>
        <w:t> </w:t>
      </w:r>
      <w:r>
        <w:rPr>
          <w:rFonts w:ascii="Arial" w:hAnsi="Arial" w:cs="Arial"/>
          <w:color w:val="000000"/>
          <w:sz w:val="27"/>
          <w:szCs w:val="27"/>
        </w:rPr>
        <w:br/>
        <w:t>The Team Lead is accountable for the </w:t>
      </w:r>
      <w:r>
        <w:rPr>
          <w:rStyle w:val="Strong"/>
          <w:rFonts w:ascii="Arial" w:eastAsiaTheme="majorEastAsia" w:hAnsi="Arial" w:cs="Arial"/>
          <w:color w:val="000000"/>
          <w:sz w:val="27"/>
          <w:szCs w:val="27"/>
        </w:rPr>
        <w:t>technical </w:t>
      </w:r>
      <w:r>
        <w:rPr>
          <w:rFonts w:ascii="Arial" w:hAnsi="Arial" w:cs="Arial"/>
          <w:color w:val="000000"/>
          <w:sz w:val="27"/>
          <w:szCs w:val="27"/>
        </w:rPr>
        <w:t>and </w:t>
      </w:r>
      <w:r>
        <w:rPr>
          <w:rStyle w:val="Strong"/>
          <w:rFonts w:ascii="Arial" w:eastAsiaTheme="majorEastAsia" w:hAnsi="Arial" w:cs="Arial"/>
          <w:color w:val="000000"/>
          <w:sz w:val="27"/>
          <w:szCs w:val="27"/>
        </w:rPr>
        <w:t>operational </w:t>
      </w:r>
      <w:r>
        <w:rPr>
          <w:rFonts w:ascii="Arial" w:hAnsi="Arial" w:cs="Arial"/>
          <w:color w:val="000000"/>
          <w:sz w:val="27"/>
          <w:szCs w:val="27"/>
        </w:rPr>
        <w:t>leadership of the squad. While continuing to foster a collaborative and supportive work culture, this role places strong emphasis on people's management, technical leadership and ownership, architectural direction, innovation, and reliable delivery.   </w:t>
      </w:r>
    </w:p>
    <w:p w14:paraId="0FAAC997"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The Team Lead is a </w:t>
      </w:r>
      <w:r>
        <w:rPr>
          <w:rStyle w:val="Strong"/>
          <w:rFonts w:ascii="Arial" w:eastAsiaTheme="majorEastAsia" w:hAnsi="Arial" w:cs="Arial"/>
          <w:color w:val="000000"/>
          <w:sz w:val="27"/>
          <w:szCs w:val="27"/>
        </w:rPr>
        <w:t>hands-on </w:t>
      </w:r>
      <w:r>
        <w:rPr>
          <w:rFonts w:ascii="Arial" w:hAnsi="Arial" w:cs="Arial"/>
          <w:color w:val="000000"/>
          <w:sz w:val="27"/>
          <w:szCs w:val="27"/>
        </w:rPr>
        <w:t>Technical Leader who combines deep </w:t>
      </w:r>
      <w:r>
        <w:rPr>
          <w:rStyle w:val="Strong"/>
          <w:rFonts w:ascii="Arial" w:eastAsiaTheme="majorEastAsia" w:hAnsi="Arial" w:cs="Arial"/>
          <w:color w:val="000000"/>
          <w:sz w:val="27"/>
          <w:szCs w:val="27"/>
        </w:rPr>
        <w:t>engineering expertise </w:t>
      </w:r>
      <w:r>
        <w:rPr>
          <w:rFonts w:ascii="Arial" w:hAnsi="Arial" w:cs="Arial"/>
          <w:color w:val="000000"/>
          <w:sz w:val="27"/>
          <w:szCs w:val="27"/>
        </w:rPr>
        <w:t>with </w:t>
      </w:r>
      <w:r>
        <w:rPr>
          <w:rStyle w:val="Strong"/>
          <w:rFonts w:ascii="Arial" w:eastAsiaTheme="majorEastAsia" w:hAnsi="Arial" w:cs="Arial"/>
          <w:color w:val="000000"/>
          <w:sz w:val="27"/>
          <w:szCs w:val="27"/>
        </w:rPr>
        <w:t>strong leadership, delivery drive, system ownership </w:t>
      </w:r>
      <w:r>
        <w:rPr>
          <w:rFonts w:ascii="Arial" w:hAnsi="Arial" w:cs="Arial"/>
          <w:color w:val="000000"/>
          <w:sz w:val="27"/>
          <w:szCs w:val="27"/>
        </w:rPr>
        <w:t>and </w:t>
      </w:r>
      <w:r>
        <w:rPr>
          <w:rStyle w:val="Strong"/>
          <w:rFonts w:ascii="Arial" w:eastAsiaTheme="majorEastAsia" w:hAnsi="Arial" w:cs="Arial"/>
          <w:color w:val="000000"/>
          <w:sz w:val="27"/>
          <w:szCs w:val="27"/>
        </w:rPr>
        <w:t xml:space="preserve">collaboration </w:t>
      </w:r>
      <w:proofErr w:type="gramStart"/>
      <w:r>
        <w:rPr>
          <w:rStyle w:val="Strong"/>
          <w:rFonts w:ascii="Arial" w:eastAsiaTheme="majorEastAsia" w:hAnsi="Arial" w:cs="Arial"/>
          <w:color w:val="000000"/>
          <w:sz w:val="27"/>
          <w:szCs w:val="27"/>
        </w:rPr>
        <w:t>skills </w:t>
      </w:r>
      <w:r>
        <w:rPr>
          <w:rFonts w:ascii="Arial" w:hAnsi="Arial" w:cs="Arial"/>
          <w:color w:val="000000"/>
          <w:sz w:val="27"/>
          <w:szCs w:val="27"/>
        </w:rPr>
        <w:t>.</w:t>
      </w:r>
      <w:proofErr w:type="gramEnd"/>
      <w:r>
        <w:rPr>
          <w:rFonts w:ascii="Arial" w:hAnsi="Arial" w:cs="Arial"/>
          <w:color w:val="000000"/>
          <w:sz w:val="27"/>
          <w:szCs w:val="27"/>
        </w:rPr>
        <w:t xml:space="preserve"> This role bridges the gap between technical strategy and day-to-day execution, driving engineering excellence, guiding the team in building scalable and performant solutions, and ensuring alignment with product goals and architectural standards. </w:t>
      </w:r>
    </w:p>
    <w:p w14:paraId="26045D9B"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You’ll be both a </w:t>
      </w:r>
      <w:r>
        <w:rPr>
          <w:rStyle w:val="Strong"/>
          <w:rFonts w:ascii="Arial" w:eastAsiaTheme="majorEastAsia" w:hAnsi="Arial" w:cs="Arial"/>
          <w:color w:val="000000"/>
          <w:sz w:val="27"/>
          <w:szCs w:val="27"/>
        </w:rPr>
        <w:t>mentor </w:t>
      </w:r>
      <w:r>
        <w:rPr>
          <w:rFonts w:ascii="Arial" w:hAnsi="Arial" w:cs="Arial"/>
          <w:color w:val="000000"/>
          <w:sz w:val="27"/>
          <w:szCs w:val="27"/>
        </w:rPr>
        <w:t>and a </w:t>
      </w:r>
      <w:proofErr w:type="gramStart"/>
      <w:r>
        <w:rPr>
          <w:rStyle w:val="Strong"/>
          <w:rFonts w:ascii="Arial" w:eastAsiaTheme="majorEastAsia" w:hAnsi="Arial" w:cs="Arial"/>
          <w:color w:val="000000"/>
          <w:sz w:val="27"/>
          <w:szCs w:val="27"/>
        </w:rPr>
        <w:t>maker </w:t>
      </w:r>
      <w:r>
        <w:rPr>
          <w:rFonts w:ascii="Arial" w:hAnsi="Arial" w:cs="Arial"/>
          <w:color w:val="000000"/>
          <w:sz w:val="27"/>
          <w:szCs w:val="27"/>
        </w:rPr>
        <w:t>,</w:t>
      </w:r>
      <w:proofErr w:type="gramEnd"/>
      <w:r>
        <w:rPr>
          <w:rFonts w:ascii="Arial" w:hAnsi="Arial" w:cs="Arial"/>
          <w:color w:val="000000"/>
          <w:sz w:val="27"/>
          <w:szCs w:val="27"/>
        </w:rPr>
        <w:t xml:space="preserve"> l </w:t>
      </w:r>
      <w:proofErr w:type="spellStart"/>
      <w:r>
        <w:rPr>
          <w:rStyle w:val="Strong"/>
          <w:rFonts w:ascii="Arial" w:eastAsiaTheme="majorEastAsia" w:hAnsi="Arial" w:cs="Arial"/>
          <w:color w:val="000000"/>
          <w:sz w:val="27"/>
          <w:szCs w:val="27"/>
        </w:rPr>
        <w:t>eading</w:t>
      </w:r>
      <w:proofErr w:type="spellEnd"/>
      <w:r>
        <w:rPr>
          <w:rStyle w:val="Strong"/>
          <w:rFonts w:ascii="Arial" w:eastAsiaTheme="majorEastAsia" w:hAnsi="Arial" w:cs="Arial"/>
          <w:color w:val="000000"/>
          <w:sz w:val="27"/>
          <w:szCs w:val="27"/>
        </w:rPr>
        <w:t xml:space="preserve"> by example </w:t>
      </w:r>
      <w:r>
        <w:rPr>
          <w:rFonts w:ascii="Arial" w:hAnsi="Arial" w:cs="Arial"/>
          <w:color w:val="000000"/>
          <w:sz w:val="27"/>
          <w:szCs w:val="27"/>
        </w:rPr>
        <w:t>in code quality, </w:t>
      </w:r>
      <w:proofErr w:type="gramStart"/>
      <w:r>
        <w:rPr>
          <w:rStyle w:val="Strong"/>
          <w:rFonts w:ascii="Arial" w:eastAsiaTheme="majorEastAsia" w:hAnsi="Arial" w:cs="Arial"/>
          <w:color w:val="000000"/>
          <w:sz w:val="27"/>
          <w:szCs w:val="27"/>
        </w:rPr>
        <w:t>design </w:t>
      </w:r>
      <w:r>
        <w:rPr>
          <w:rFonts w:ascii="Arial" w:hAnsi="Arial" w:cs="Arial"/>
          <w:color w:val="000000"/>
          <w:sz w:val="27"/>
          <w:szCs w:val="27"/>
        </w:rPr>
        <w:t>,</w:t>
      </w:r>
      <w:proofErr w:type="gramEnd"/>
      <w:r>
        <w:rPr>
          <w:rFonts w:ascii="Arial" w:hAnsi="Arial" w:cs="Arial"/>
          <w:color w:val="000000"/>
          <w:sz w:val="27"/>
          <w:szCs w:val="27"/>
        </w:rPr>
        <w:t xml:space="preserve"> and </w:t>
      </w:r>
      <w:r>
        <w:rPr>
          <w:rStyle w:val="Strong"/>
          <w:rFonts w:ascii="Arial" w:eastAsiaTheme="majorEastAsia" w:hAnsi="Arial" w:cs="Arial"/>
          <w:color w:val="000000"/>
          <w:sz w:val="27"/>
          <w:szCs w:val="27"/>
        </w:rPr>
        <w:t>decision-</w:t>
      </w:r>
      <w:proofErr w:type="gramStart"/>
      <w:r>
        <w:rPr>
          <w:rStyle w:val="Strong"/>
          <w:rFonts w:ascii="Arial" w:eastAsiaTheme="majorEastAsia" w:hAnsi="Arial" w:cs="Arial"/>
          <w:color w:val="000000"/>
          <w:sz w:val="27"/>
          <w:szCs w:val="27"/>
        </w:rPr>
        <w:t>making </w:t>
      </w:r>
      <w:r>
        <w:rPr>
          <w:rFonts w:ascii="Arial" w:hAnsi="Arial" w:cs="Arial"/>
          <w:color w:val="000000"/>
          <w:sz w:val="27"/>
          <w:szCs w:val="27"/>
        </w:rPr>
        <w:t>,</w:t>
      </w:r>
      <w:proofErr w:type="gramEnd"/>
      <w:r>
        <w:rPr>
          <w:rFonts w:ascii="Arial" w:hAnsi="Arial" w:cs="Arial"/>
          <w:color w:val="000000"/>
          <w:sz w:val="27"/>
          <w:szCs w:val="27"/>
        </w:rPr>
        <w:t xml:space="preserve"> while empowering your team to deliver impactful, reliable, and well-crafted software. </w:t>
      </w:r>
    </w:p>
    <w:p w14:paraId="1087BC2F"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What you'll do:</w:t>
      </w:r>
    </w:p>
    <w:p w14:paraId="424B0561"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Engineering People Management </w:t>
      </w:r>
      <w:r>
        <w:rPr>
          <w:rFonts w:ascii="Arial" w:hAnsi="Arial" w:cs="Arial"/>
          <w:color w:val="000000"/>
          <w:sz w:val="27"/>
          <w:szCs w:val="27"/>
        </w:rPr>
        <w:t> </w:t>
      </w:r>
    </w:p>
    <w:p w14:paraId="531A3DD1" w14:textId="77777777" w:rsidR="00D275C2" w:rsidRDefault="00D275C2" w:rsidP="00D275C2">
      <w:pPr>
        <w:pStyle w:val="NormalWeb"/>
        <w:numPr>
          <w:ilvl w:val="0"/>
          <w:numId w:val="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Participate in the recruitment process with a focus on both </w:t>
      </w:r>
      <w:r>
        <w:rPr>
          <w:rStyle w:val="Strong"/>
          <w:rFonts w:ascii="Arial" w:eastAsiaTheme="majorEastAsia" w:hAnsi="Arial" w:cs="Arial"/>
          <w:color w:val="000000"/>
          <w:sz w:val="27"/>
          <w:szCs w:val="27"/>
        </w:rPr>
        <w:t>technical </w:t>
      </w:r>
      <w:r>
        <w:rPr>
          <w:rFonts w:ascii="Arial" w:hAnsi="Arial" w:cs="Arial"/>
          <w:color w:val="000000"/>
          <w:sz w:val="27"/>
          <w:szCs w:val="27"/>
        </w:rPr>
        <w:t>proficiency and </w:t>
      </w:r>
      <w:r>
        <w:rPr>
          <w:rStyle w:val="Strong"/>
          <w:rFonts w:ascii="Arial" w:eastAsiaTheme="majorEastAsia" w:hAnsi="Arial" w:cs="Arial"/>
          <w:color w:val="000000"/>
          <w:sz w:val="27"/>
          <w:szCs w:val="27"/>
        </w:rPr>
        <w:t>cultural </w:t>
      </w:r>
      <w:r>
        <w:rPr>
          <w:rFonts w:ascii="Arial" w:hAnsi="Arial" w:cs="Arial"/>
          <w:color w:val="000000"/>
          <w:sz w:val="27"/>
          <w:szCs w:val="27"/>
        </w:rPr>
        <w:t>fit. </w:t>
      </w:r>
    </w:p>
    <w:p w14:paraId="30C26420" w14:textId="77777777" w:rsidR="00D275C2" w:rsidRDefault="00D275C2" w:rsidP="00D275C2">
      <w:pPr>
        <w:pStyle w:val="NormalWeb"/>
        <w:numPr>
          <w:ilvl w:val="0"/>
          <w:numId w:val="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Guide and mentor engineers to close technical skill gaps and build delivery capabilities aligned with business goals.  </w:t>
      </w:r>
    </w:p>
    <w:p w14:paraId="2C87FA5D" w14:textId="77777777" w:rsidR="00D275C2" w:rsidRDefault="00D275C2" w:rsidP="00D275C2">
      <w:pPr>
        <w:pStyle w:val="NormalWeb"/>
        <w:numPr>
          <w:ilvl w:val="0"/>
          <w:numId w:val="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Directly manage engineers through regular 1:1s and performance reviews focused on evaluating and growth of </w:t>
      </w:r>
      <w:r>
        <w:rPr>
          <w:rStyle w:val="Strong"/>
          <w:rFonts w:ascii="Arial" w:eastAsiaTheme="majorEastAsia" w:hAnsi="Arial" w:cs="Arial"/>
          <w:color w:val="000000"/>
          <w:sz w:val="27"/>
          <w:szCs w:val="27"/>
        </w:rPr>
        <w:t>technical </w:t>
      </w:r>
      <w:r>
        <w:rPr>
          <w:rFonts w:ascii="Arial" w:hAnsi="Arial" w:cs="Arial"/>
          <w:color w:val="000000"/>
          <w:sz w:val="27"/>
          <w:szCs w:val="27"/>
        </w:rPr>
        <w:t>skill sets, such as code quality, system design thinking, and problem-solving. </w:t>
      </w:r>
    </w:p>
    <w:p w14:paraId="779C9A59" w14:textId="77777777" w:rsidR="00D275C2" w:rsidRDefault="00D275C2" w:rsidP="00D275C2">
      <w:pPr>
        <w:pStyle w:val="NormalWeb"/>
        <w:numPr>
          <w:ilvl w:val="0"/>
          <w:numId w:val="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Foster a psychologically safe, collaborative, and technically curious team environment.  </w:t>
      </w:r>
    </w:p>
    <w:p w14:paraId="4DDA3CFF" w14:textId="77777777" w:rsidR="00D275C2" w:rsidRDefault="00D275C2" w:rsidP="00D275C2">
      <w:pPr>
        <w:pStyle w:val="NormalWeb"/>
        <w:numPr>
          <w:ilvl w:val="0"/>
          <w:numId w:val="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Manage scheduling, time off </w:t>
      </w:r>
    </w:p>
    <w:p w14:paraId="4862D56F" w14:textId="77777777" w:rsidR="00D275C2" w:rsidRDefault="00D275C2" w:rsidP="00D275C2">
      <w:pPr>
        <w:pStyle w:val="NormalWeb"/>
        <w:numPr>
          <w:ilvl w:val="0"/>
          <w:numId w:val="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Organize and participate in on-call rotations and app support to maintain service continuity. </w:t>
      </w:r>
    </w:p>
    <w:p w14:paraId="12A2D227" w14:textId="77777777" w:rsidR="00D275C2" w:rsidRDefault="00D275C2" w:rsidP="00D275C2">
      <w:pPr>
        <w:pStyle w:val="NormalWeb"/>
        <w:numPr>
          <w:ilvl w:val="0"/>
          <w:numId w:val="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Develop and motivate engineers through clear growth plans, ensuring clarity, accountability, and follow-ups. </w:t>
      </w:r>
    </w:p>
    <w:p w14:paraId="0B64D8F2" w14:textId="77777777" w:rsidR="00D275C2" w:rsidRDefault="00D275C2" w:rsidP="00D275C2">
      <w:pPr>
        <w:pStyle w:val="NormalWeb"/>
        <w:numPr>
          <w:ilvl w:val="0"/>
          <w:numId w:val="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the team consistently delivers roadmap items in alignment with the company’s vision and mission. </w:t>
      </w:r>
    </w:p>
    <w:p w14:paraId="36E366EC" w14:textId="77777777" w:rsidR="00D275C2" w:rsidRDefault="00D275C2" w:rsidP="00D275C2">
      <w:pPr>
        <w:pStyle w:val="NormalWeb"/>
        <w:numPr>
          <w:ilvl w:val="0"/>
          <w:numId w:val="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Measure team effectiveness using agreed metrics </w:t>
      </w:r>
    </w:p>
    <w:p w14:paraId="4CF04F9D" w14:textId="77777777" w:rsidR="00D275C2" w:rsidRDefault="00D275C2" w:rsidP="00D275C2">
      <w:pPr>
        <w:pStyle w:val="NormalWeb"/>
        <w:numPr>
          <w:ilvl w:val="0"/>
          <w:numId w:val="10"/>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p>
    <w:p w14:paraId="3A2B18BF"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Foster a Sustainable &amp; Scalable Engineering Culture </w:t>
      </w:r>
      <w:r>
        <w:rPr>
          <w:rFonts w:ascii="Arial" w:hAnsi="Arial" w:cs="Arial"/>
          <w:color w:val="000000"/>
          <w:sz w:val="27"/>
          <w:szCs w:val="27"/>
        </w:rPr>
        <w:t> </w:t>
      </w:r>
    </w:p>
    <w:p w14:paraId="226121A5" w14:textId="77777777" w:rsidR="00D275C2" w:rsidRDefault="00D275C2" w:rsidP="00D275C2">
      <w:pPr>
        <w:pStyle w:val="NormalWeb"/>
        <w:numPr>
          <w:ilvl w:val="0"/>
          <w:numId w:val="1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Spend up to </w:t>
      </w:r>
      <w:r>
        <w:rPr>
          <w:rStyle w:val="Strong"/>
          <w:rFonts w:ascii="Arial" w:eastAsiaTheme="majorEastAsia" w:hAnsi="Arial" w:cs="Arial"/>
          <w:color w:val="000000"/>
          <w:sz w:val="27"/>
          <w:szCs w:val="27"/>
        </w:rPr>
        <w:t>50% </w:t>
      </w:r>
      <w:r>
        <w:rPr>
          <w:rFonts w:ascii="Arial" w:hAnsi="Arial" w:cs="Arial"/>
          <w:color w:val="000000"/>
          <w:sz w:val="27"/>
          <w:szCs w:val="27"/>
        </w:rPr>
        <w:t>of the time leading engineering, </w:t>
      </w:r>
      <w:r>
        <w:rPr>
          <w:rStyle w:val="Strong"/>
          <w:rFonts w:ascii="Arial" w:eastAsiaTheme="majorEastAsia" w:hAnsi="Arial" w:cs="Arial"/>
          <w:color w:val="000000"/>
          <w:sz w:val="27"/>
          <w:szCs w:val="27"/>
        </w:rPr>
        <w:t>coding </w:t>
      </w:r>
      <w:r>
        <w:rPr>
          <w:rFonts w:ascii="Arial" w:hAnsi="Arial" w:cs="Arial"/>
          <w:color w:val="000000"/>
          <w:sz w:val="27"/>
          <w:szCs w:val="27"/>
        </w:rPr>
        <w:t>and </w:t>
      </w:r>
      <w:r>
        <w:rPr>
          <w:rStyle w:val="Strong"/>
          <w:rFonts w:ascii="Arial" w:eastAsiaTheme="majorEastAsia" w:hAnsi="Arial" w:cs="Arial"/>
          <w:color w:val="000000"/>
          <w:sz w:val="27"/>
          <w:szCs w:val="27"/>
        </w:rPr>
        <w:t>delivering </w:t>
      </w:r>
      <w:r>
        <w:rPr>
          <w:rFonts w:ascii="Arial" w:hAnsi="Arial" w:cs="Arial"/>
          <w:color w:val="000000"/>
          <w:sz w:val="27"/>
          <w:szCs w:val="27"/>
        </w:rPr>
        <w:t>practices by </w:t>
      </w:r>
      <w:proofErr w:type="gramStart"/>
      <w:r>
        <w:rPr>
          <w:rStyle w:val="Strong"/>
          <w:rFonts w:ascii="Arial" w:eastAsiaTheme="majorEastAsia" w:hAnsi="Arial" w:cs="Arial"/>
          <w:color w:val="000000"/>
          <w:sz w:val="27"/>
          <w:szCs w:val="27"/>
        </w:rPr>
        <w:t>example </w:t>
      </w:r>
      <w:r>
        <w:rPr>
          <w:rFonts w:ascii="Arial" w:hAnsi="Arial" w:cs="Arial"/>
          <w:color w:val="000000"/>
          <w:sz w:val="27"/>
          <w:szCs w:val="27"/>
        </w:rPr>
        <w:t>.</w:t>
      </w:r>
      <w:proofErr w:type="gramEnd"/>
      <w:r>
        <w:rPr>
          <w:rFonts w:ascii="Arial" w:hAnsi="Arial" w:cs="Arial"/>
          <w:color w:val="000000"/>
          <w:sz w:val="27"/>
          <w:szCs w:val="27"/>
        </w:rPr>
        <w:t xml:space="preserve"> Including technologies such as C#, .NET, NodeJS, PHP, Go, Groovy, Angular, React, Java, JavaScript and various libraries, and with tools, platforms, systems such as: Jira, Confluence, Jenkins, </w:t>
      </w:r>
      <w:proofErr w:type="spellStart"/>
      <w:r>
        <w:rPr>
          <w:rFonts w:ascii="Arial" w:hAnsi="Arial" w:cs="Arial"/>
          <w:color w:val="000000"/>
          <w:sz w:val="27"/>
          <w:szCs w:val="27"/>
        </w:rPr>
        <w:t>BitBucket</w:t>
      </w:r>
      <w:proofErr w:type="spellEnd"/>
      <w:r>
        <w:rPr>
          <w:rFonts w:ascii="Arial" w:hAnsi="Arial" w:cs="Arial"/>
          <w:color w:val="000000"/>
          <w:sz w:val="27"/>
          <w:szCs w:val="27"/>
        </w:rPr>
        <w:t xml:space="preserve">, SonarQube, Grafana, NPM, </w:t>
      </w:r>
      <w:proofErr w:type="spellStart"/>
      <w:r>
        <w:rPr>
          <w:rFonts w:ascii="Arial" w:hAnsi="Arial" w:cs="Arial"/>
          <w:color w:val="000000"/>
          <w:sz w:val="27"/>
          <w:szCs w:val="27"/>
        </w:rPr>
        <w:t>WildFly</w:t>
      </w:r>
      <w:proofErr w:type="spellEnd"/>
      <w:r>
        <w:rPr>
          <w:rFonts w:ascii="Arial" w:hAnsi="Arial" w:cs="Arial"/>
          <w:color w:val="000000"/>
          <w:sz w:val="27"/>
          <w:szCs w:val="27"/>
        </w:rPr>
        <w:t xml:space="preserve">, Jetty, Nginx, Kafka, ActiveMQ, Ubuntu, Playwright, </w:t>
      </w:r>
      <w:proofErr w:type="spellStart"/>
      <w:r>
        <w:rPr>
          <w:rFonts w:ascii="Arial" w:hAnsi="Arial" w:cs="Arial"/>
          <w:color w:val="000000"/>
          <w:sz w:val="27"/>
          <w:szCs w:val="27"/>
        </w:rPr>
        <w:t>RestAssured</w:t>
      </w:r>
      <w:proofErr w:type="spellEnd"/>
      <w:r>
        <w:rPr>
          <w:rFonts w:ascii="Arial" w:hAnsi="Arial" w:cs="Arial"/>
          <w:color w:val="000000"/>
          <w:sz w:val="27"/>
          <w:szCs w:val="27"/>
        </w:rPr>
        <w:t xml:space="preserve"> and AWS which may be added to or changed per the business requirements. </w:t>
      </w:r>
    </w:p>
    <w:p w14:paraId="03546AA5" w14:textId="77777777" w:rsidR="00D275C2" w:rsidRDefault="00D275C2" w:rsidP="00D275C2">
      <w:pPr>
        <w:pStyle w:val="NormalWeb"/>
        <w:numPr>
          <w:ilvl w:val="0"/>
          <w:numId w:val="1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Define and drive the </w:t>
      </w:r>
      <w:r>
        <w:rPr>
          <w:rStyle w:val="Strong"/>
          <w:rFonts w:ascii="Arial" w:eastAsiaTheme="majorEastAsia" w:hAnsi="Arial" w:cs="Arial"/>
          <w:color w:val="000000"/>
          <w:sz w:val="27"/>
          <w:szCs w:val="27"/>
        </w:rPr>
        <w:t xml:space="preserve">technical </w:t>
      </w:r>
      <w:proofErr w:type="gramStart"/>
      <w:r>
        <w:rPr>
          <w:rStyle w:val="Strong"/>
          <w:rFonts w:ascii="Arial" w:eastAsiaTheme="majorEastAsia" w:hAnsi="Arial" w:cs="Arial"/>
          <w:color w:val="000000"/>
          <w:sz w:val="27"/>
          <w:szCs w:val="27"/>
        </w:rPr>
        <w:t>vision </w:t>
      </w:r>
      <w:r>
        <w:rPr>
          <w:rFonts w:ascii="Arial" w:hAnsi="Arial" w:cs="Arial"/>
          <w:color w:val="000000"/>
          <w:sz w:val="27"/>
          <w:szCs w:val="27"/>
        </w:rPr>
        <w:t>,</w:t>
      </w:r>
      <w:proofErr w:type="gramEnd"/>
      <w:r>
        <w:rPr>
          <w:rFonts w:ascii="Arial" w:hAnsi="Arial" w:cs="Arial"/>
          <w:color w:val="000000"/>
          <w:sz w:val="27"/>
          <w:szCs w:val="27"/>
        </w:rPr>
        <w:t> </w:t>
      </w:r>
      <w:proofErr w:type="gramStart"/>
      <w:r>
        <w:rPr>
          <w:rStyle w:val="Strong"/>
          <w:rFonts w:ascii="Arial" w:eastAsiaTheme="majorEastAsia" w:hAnsi="Arial" w:cs="Arial"/>
          <w:color w:val="000000"/>
          <w:sz w:val="27"/>
          <w:szCs w:val="27"/>
        </w:rPr>
        <w:t>standards </w:t>
      </w:r>
      <w:r>
        <w:rPr>
          <w:rFonts w:ascii="Arial" w:hAnsi="Arial" w:cs="Arial"/>
          <w:color w:val="000000"/>
          <w:sz w:val="27"/>
          <w:szCs w:val="27"/>
        </w:rPr>
        <w:t>,</w:t>
      </w:r>
      <w:proofErr w:type="gramEnd"/>
      <w:r>
        <w:rPr>
          <w:rFonts w:ascii="Arial" w:hAnsi="Arial" w:cs="Arial"/>
          <w:color w:val="000000"/>
          <w:sz w:val="27"/>
          <w:szCs w:val="27"/>
        </w:rPr>
        <w:t xml:space="preserve"> and </w:t>
      </w:r>
      <w:r>
        <w:rPr>
          <w:rStyle w:val="Strong"/>
          <w:rFonts w:ascii="Arial" w:eastAsiaTheme="majorEastAsia" w:hAnsi="Arial" w:cs="Arial"/>
          <w:color w:val="000000"/>
          <w:sz w:val="27"/>
          <w:szCs w:val="27"/>
        </w:rPr>
        <w:t>best practice </w:t>
      </w:r>
      <w:r>
        <w:rPr>
          <w:rFonts w:ascii="Arial" w:hAnsi="Arial" w:cs="Arial"/>
          <w:color w:val="000000"/>
          <w:sz w:val="27"/>
          <w:szCs w:val="27"/>
        </w:rPr>
        <w:t>s for respective domain architecture, performance, and maintainability. </w:t>
      </w:r>
    </w:p>
    <w:p w14:paraId="588BFC27" w14:textId="77777777" w:rsidR="00D275C2" w:rsidRDefault="00D275C2" w:rsidP="00D275C2">
      <w:pPr>
        <w:pStyle w:val="NormalWeb"/>
        <w:numPr>
          <w:ilvl w:val="0"/>
          <w:numId w:val="1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Remain </w:t>
      </w:r>
      <w:r>
        <w:rPr>
          <w:rStyle w:val="Strong"/>
          <w:rFonts w:ascii="Arial" w:eastAsiaTheme="majorEastAsia" w:hAnsi="Arial" w:cs="Arial"/>
          <w:color w:val="000000"/>
          <w:sz w:val="27"/>
          <w:szCs w:val="27"/>
        </w:rPr>
        <w:t>hands-</w:t>
      </w:r>
      <w:proofErr w:type="gramStart"/>
      <w:r>
        <w:rPr>
          <w:rStyle w:val="Strong"/>
          <w:rFonts w:ascii="Arial" w:eastAsiaTheme="majorEastAsia" w:hAnsi="Arial" w:cs="Arial"/>
          <w:color w:val="000000"/>
          <w:sz w:val="27"/>
          <w:szCs w:val="27"/>
        </w:rPr>
        <w:t>on </w:t>
      </w:r>
      <w:r>
        <w:rPr>
          <w:rFonts w:ascii="Arial" w:hAnsi="Arial" w:cs="Arial"/>
          <w:color w:val="000000"/>
          <w:sz w:val="27"/>
          <w:szCs w:val="27"/>
        </w:rPr>
        <w:t>,</w:t>
      </w:r>
      <w:proofErr w:type="gramEnd"/>
      <w:r>
        <w:rPr>
          <w:rFonts w:ascii="Arial" w:hAnsi="Arial" w:cs="Arial"/>
          <w:color w:val="000000"/>
          <w:sz w:val="27"/>
          <w:szCs w:val="27"/>
        </w:rPr>
        <w:t> </w:t>
      </w:r>
      <w:r>
        <w:rPr>
          <w:rStyle w:val="Strong"/>
          <w:rFonts w:ascii="Arial" w:eastAsiaTheme="majorEastAsia" w:hAnsi="Arial" w:cs="Arial"/>
          <w:color w:val="000000"/>
          <w:sz w:val="27"/>
          <w:szCs w:val="27"/>
        </w:rPr>
        <w:t>leading by example </w:t>
      </w:r>
      <w:r>
        <w:rPr>
          <w:rFonts w:ascii="Arial" w:hAnsi="Arial" w:cs="Arial"/>
          <w:color w:val="000000"/>
          <w:sz w:val="27"/>
          <w:szCs w:val="27"/>
        </w:rPr>
        <w:t>in coding, design, and code reviews. </w:t>
      </w:r>
    </w:p>
    <w:p w14:paraId="0D555790" w14:textId="77777777" w:rsidR="00D275C2" w:rsidRDefault="00D275C2" w:rsidP="00D275C2">
      <w:pPr>
        <w:pStyle w:val="NormalWeb"/>
        <w:numPr>
          <w:ilvl w:val="0"/>
          <w:numId w:val="1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Serve as the </w:t>
      </w:r>
      <w:r>
        <w:rPr>
          <w:rStyle w:val="Strong"/>
          <w:rFonts w:ascii="Arial" w:eastAsiaTheme="majorEastAsia" w:hAnsi="Arial" w:cs="Arial"/>
          <w:color w:val="000000"/>
          <w:sz w:val="27"/>
          <w:szCs w:val="27"/>
        </w:rPr>
        <w:t>technical owner </w:t>
      </w:r>
      <w:r>
        <w:rPr>
          <w:rFonts w:ascii="Arial" w:hAnsi="Arial" w:cs="Arial"/>
          <w:color w:val="000000"/>
          <w:sz w:val="27"/>
          <w:szCs w:val="27"/>
        </w:rPr>
        <w:t>of the squad’s systems and applications, ensuring long-term reliability, scalability, testability, and maintainability. </w:t>
      </w:r>
    </w:p>
    <w:p w14:paraId="1E0CEF4E" w14:textId="77777777" w:rsidR="00D275C2" w:rsidRDefault="00D275C2" w:rsidP="00D275C2">
      <w:pPr>
        <w:pStyle w:val="NormalWeb"/>
        <w:numPr>
          <w:ilvl w:val="0"/>
          <w:numId w:val="15"/>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Collaborate </w:t>
      </w:r>
      <w:r>
        <w:rPr>
          <w:rFonts w:ascii="Arial" w:hAnsi="Arial" w:cs="Arial"/>
          <w:color w:val="000000"/>
          <w:sz w:val="27"/>
          <w:szCs w:val="27"/>
        </w:rPr>
        <w:t>with other teams to design and evolve system interfaces, data contracts, and application flows. </w:t>
      </w:r>
    </w:p>
    <w:p w14:paraId="71453B74" w14:textId="77777777" w:rsidR="00D275C2" w:rsidRDefault="00D275C2" w:rsidP="00D275C2">
      <w:pPr>
        <w:pStyle w:val="NormalWeb"/>
        <w:numPr>
          <w:ilvl w:val="0"/>
          <w:numId w:val="1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Balance </w:t>
      </w:r>
      <w:r>
        <w:rPr>
          <w:rStyle w:val="Strong"/>
          <w:rFonts w:ascii="Arial" w:eastAsiaTheme="majorEastAsia" w:hAnsi="Arial" w:cs="Arial"/>
          <w:color w:val="000000"/>
          <w:sz w:val="27"/>
          <w:szCs w:val="27"/>
        </w:rPr>
        <w:t>innovation </w:t>
      </w:r>
      <w:r>
        <w:rPr>
          <w:rFonts w:ascii="Arial" w:hAnsi="Arial" w:cs="Arial"/>
          <w:color w:val="000000"/>
          <w:sz w:val="27"/>
          <w:szCs w:val="27"/>
        </w:rPr>
        <w:t>with practicality by making architectural decisions that support immediate delivery and long-term sustainability. </w:t>
      </w:r>
    </w:p>
    <w:p w14:paraId="0806D338" w14:textId="77777777" w:rsidR="00D275C2" w:rsidRDefault="00D275C2" w:rsidP="00D275C2">
      <w:pPr>
        <w:pStyle w:val="NormalWeb"/>
        <w:numPr>
          <w:ilvl w:val="0"/>
          <w:numId w:val="17"/>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Champion engineering </w:t>
      </w:r>
      <w:r>
        <w:rPr>
          <w:rFonts w:ascii="Arial" w:hAnsi="Arial" w:cs="Arial"/>
          <w:color w:val="000000"/>
          <w:sz w:val="27"/>
          <w:szCs w:val="27"/>
        </w:rPr>
        <w:t>best practices, clean code, modular design, semantic versioning, observability, and CI/CD automation. </w:t>
      </w:r>
    </w:p>
    <w:p w14:paraId="08E1CB69" w14:textId="77777777" w:rsidR="00D275C2" w:rsidRDefault="00D275C2" w:rsidP="00D275C2">
      <w:pPr>
        <w:pStyle w:val="NormalWeb"/>
        <w:numPr>
          <w:ilvl w:val="0"/>
          <w:numId w:val="1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adherence to </w:t>
      </w:r>
      <w:r>
        <w:rPr>
          <w:rStyle w:val="Strong"/>
          <w:rFonts w:ascii="Arial" w:eastAsiaTheme="majorEastAsia" w:hAnsi="Arial" w:cs="Arial"/>
          <w:color w:val="000000"/>
          <w:sz w:val="27"/>
          <w:szCs w:val="27"/>
        </w:rPr>
        <w:t>SDLC principles </w:t>
      </w:r>
      <w:r>
        <w:rPr>
          <w:rFonts w:ascii="Arial" w:hAnsi="Arial" w:cs="Arial"/>
          <w:color w:val="000000"/>
          <w:sz w:val="27"/>
          <w:szCs w:val="27"/>
        </w:rPr>
        <w:t>in close partnership with Scrum Master, Product, QA, Delivery and Architects.  </w:t>
      </w:r>
    </w:p>
    <w:p w14:paraId="59453A3C" w14:textId="77777777" w:rsidR="00D275C2" w:rsidRDefault="00D275C2" w:rsidP="00D275C2">
      <w:pPr>
        <w:pStyle w:val="NormalWeb"/>
        <w:numPr>
          <w:ilvl w:val="0"/>
          <w:numId w:val="19"/>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Manage </w:t>
      </w:r>
      <w:r>
        <w:rPr>
          <w:rFonts w:ascii="Arial" w:hAnsi="Arial" w:cs="Arial"/>
          <w:color w:val="000000"/>
          <w:sz w:val="27"/>
          <w:szCs w:val="27"/>
        </w:rPr>
        <w:t>and </w:t>
      </w:r>
      <w:r>
        <w:rPr>
          <w:rStyle w:val="Strong"/>
          <w:rFonts w:ascii="Arial" w:eastAsiaTheme="majorEastAsia" w:hAnsi="Arial" w:cs="Arial"/>
          <w:color w:val="000000"/>
          <w:sz w:val="27"/>
          <w:szCs w:val="27"/>
        </w:rPr>
        <w:t>prioritize </w:t>
      </w:r>
      <w:r>
        <w:rPr>
          <w:rFonts w:ascii="Arial" w:hAnsi="Arial" w:cs="Arial"/>
          <w:color w:val="000000"/>
          <w:sz w:val="27"/>
          <w:szCs w:val="27"/>
        </w:rPr>
        <w:t>technical debt, codebase health, and aging risk. </w:t>
      </w:r>
    </w:p>
    <w:p w14:paraId="4FD7E763" w14:textId="77777777" w:rsidR="00D275C2" w:rsidRDefault="00D275C2" w:rsidP="00D275C2">
      <w:pPr>
        <w:pStyle w:val="NormalWeb"/>
        <w:numPr>
          <w:ilvl w:val="0"/>
          <w:numId w:val="2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Drive adoption of </w:t>
      </w:r>
      <w:r>
        <w:rPr>
          <w:rStyle w:val="Strong"/>
          <w:rFonts w:ascii="Arial" w:eastAsiaTheme="majorEastAsia" w:hAnsi="Arial" w:cs="Arial"/>
          <w:color w:val="000000"/>
          <w:sz w:val="27"/>
          <w:szCs w:val="27"/>
        </w:rPr>
        <w:t>technical enablers </w:t>
      </w:r>
      <w:r>
        <w:rPr>
          <w:rFonts w:ascii="Arial" w:hAnsi="Arial" w:cs="Arial"/>
          <w:color w:val="000000"/>
          <w:sz w:val="27"/>
          <w:szCs w:val="27"/>
        </w:rPr>
        <w:t>such as: </w:t>
      </w:r>
    </w:p>
    <w:p w14:paraId="28D4A7C5" w14:textId="77777777" w:rsidR="00D275C2" w:rsidRDefault="00D275C2" w:rsidP="00D275C2">
      <w:pPr>
        <w:pStyle w:val="NormalWeb"/>
        <w:numPr>
          <w:ilvl w:val="0"/>
          <w:numId w:val="2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Technical designs </w:t>
      </w:r>
    </w:p>
    <w:p w14:paraId="0134EC23" w14:textId="77777777" w:rsidR="00D275C2" w:rsidRDefault="00D275C2" w:rsidP="00D275C2">
      <w:pPr>
        <w:pStyle w:val="NormalWeb"/>
        <w:numPr>
          <w:ilvl w:val="0"/>
          <w:numId w:val="2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Code reviews  </w:t>
      </w:r>
    </w:p>
    <w:p w14:paraId="6653BDB3" w14:textId="77777777" w:rsidR="00D275C2" w:rsidRDefault="00D275C2" w:rsidP="00D275C2">
      <w:pPr>
        <w:pStyle w:val="NormalWeb"/>
        <w:numPr>
          <w:ilvl w:val="0"/>
          <w:numId w:val="2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Semantic versioning </w:t>
      </w:r>
    </w:p>
    <w:p w14:paraId="35A164B4" w14:textId="77777777" w:rsidR="00D275C2" w:rsidRDefault="00D275C2" w:rsidP="00D275C2">
      <w:pPr>
        <w:pStyle w:val="NormalWeb"/>
        <w:numPr>
          <w:ilvl w:val="0"/>
          <w:numId w:val="2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Branching strategies </w:t>
      </w:r>
    </w:p>
    <w:p w14:paraId="0BA1292E" w14:textId="77777777" w:rsidR="00D275C2" w:rsidRDefault="00D275C2" w:rsidP="00D275C2">
      <w:pPr>
        <w:pStyle w:val="NormalWeb"/>
        <w:numPr>
          <w:ilvl w:val="0"/>
          <w:numId w:val="2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Static analysis tools  </w:t>
      </w:r>
    </w:p>
    <w:p w14:paraId="40B590BE" w14:textId="77777777" w:rsidR="00D275C2" w:rsidRDefault="00D275C2" w:rsidP="00D275C2">
      <w:pPr>
        <w:pStyle w:val="NormalWeb"/>
        <w:numPr>
          <w:ilvl w:val="0"/>
          <w:numId w:val="2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CI/CD automation  </w:t>
      </w:r>
    </w:p>
    <w:p w14:paraId="107EAA5C" w14:textId="77777777" w:rsidR="00D275C2" w:rsidRDefault="00D275C2" w:rsidP="00D275C2">
      <w:pPr>
        <w:pStyle w:val="NormalWeb"/>
        <w:numPr>
          <w:ilvl w:val="0"/>
          <w:numId w:val="2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Testing and automation frameworks </w:t>
      </w:r>
    </w:p>
    <w:p w14:paraId="665A3D06" w14:textId="77777777" w:rsidR="00D275C2" w:rsidRDefault="00D275C2" w:rsidP="00D275C2">
      <w:pPr>
        <w:pStyle w:val="NormalWeb"/>
        <w:numPr>
          <w:ilvl w:val="0"/>
          <w:numId w:val="2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Monitoring, observability, and alerting  </w:t>
      </w:r>
    </w:p>
    <w:p w14:paraId="2EE3F276" w14:textId="77777777" w:rsidR="00D275C2" w:rsidRDefault="00D275C2" w:rsidP="00D275C2">
      <w:pPr>
        <w:pStyle w:val="NormalWeb"/>
        <w:numPr>
          <w:ilvl w:val="0"/>
          <w:numId w:val="2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And other as agreed in the engineering vertical </w:t>
      </w:r>
    </w:p>
    <w:p w14:paraId="79D96631" w14:textId="77777777" w:rsidR="00D275C2" w:rsidRDefault="00D275C2" w:rsidP="00D275C2">
      <w:pPr>
        <w:pStyle w:val="NormalWeb"/>
        <w:numPr>
          <w:ilvl w:val="0"/>
          <w:numId w:val="3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systems meet </w:t>
      </w:r>
      <w:r>
        <w:rPr>
          <w:rStyle w:val="Strong"/>
          <w:rFonts w:ascii="Arial" w:eastAsiaTheme="majorEastAsia" w:hAnsi="Arial" w:cs="Arial"/>
          <w:color w:val="000000"/>
          <w:sz w:val="27"/>
          <w:szCs w:val="27"/>
        </w:rPr>
        <w:t>regulatory </w:t>
      </w:r>
      <w:r>
        <w:rPr>
          <w:rFonts w:ascii="Arial" w:hAnsi="Arial" w:cs="Arial"/>
          <w:color w:val="000000"/>
          <w:sz w:val="27"/>
          <w:szCs w:val="27"/>
        </w:rPr>
        <w:t>and compliance standards from technical perspective </w:t>
      </w:r>
    </w:p>
    <w:p w14:paraId="24325106" w14:textId="77777777" w:rsidR="00D275C2" w:rsidRDefault="00D275C2" w:rsidP="00D275C2">
      <w:pPr>
        <w:pStyle w:val="NormalWeb"/>
        <w:numPr>
          <w:ilvl w:val="0"/>
          <w:numId w:val="31"/>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Input </w:t>
      </w:r>
      <w:r>
        <w:rPr>
          <w:rFonts w:ascii="Arial" w:hAnsi="Arial" w:cs="Arial"/>
          <w:color w:val="000000"/>
          <w:sz w:val="27"/>
          <w:szCs w:val="27"/>
        </w:rPr>
        <w:t>into framework &amp; language choice, development build and deployment tooling </w:t>
      </w:r>
    </w:p>
    <w:p w14:paraId="395B2A52" w14:textId="77777777" w:rsidR="00D275C2" w:rsidRDefault="00D275C2" w:rsidP="00D275C2">
      <w:pPr>
        <w:pStyle w:val="NormalWeb"/>
        <w:numPr>
          <w:ilvl w:val="0"/>
          <w:numId w:val="3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w:t>
      </w:r>
      <w:r>
        <w:rPr>
          <w:rStyle w:val="Strong"/>
          <w:rFonts w:ascii="Arial" w:eastAsiaTheme="majorEastAsia" w:hAnsi="Arial" w:cs="Arial"/>
          <w:color w:val="000000"/>
          <w:sz w:val="27"/>
          <w:szCs w:val="27"/>
        </w:rPr>
        <w:t>backlog </w:t>
      </w:r>
      <w:r>
        <w:rPr>
          <w:rFonts w:ascii="Arial" w:hAnsi="Arial" w:cs="Arial"/>
          <w:color w:val="000000"/>
          <w:sz w:val="27"/>
          <w:szCs w:val="27"/>
        </w:rPr>
        <w:t>includes a healthy balance of new features and operational work, respecting </w:t>
      </w:r>
      <w:r>
        <w:rPr>
          <w:rStyle w:val="Strong"/>
          <w:rFonts w:ascii="Arial" w:eastAsiaTheme="majorEastAsia" w:hAnsi="Arial" w:cs="Arial"/>
          <w:color w:val="000000"/>
          <w:sz w:val="27"/>
          <w:szCs w:val="27"/>
        </w:rPr>
        <w:t>SLA commitments </w:t>
      </w:r>
      <w:r>
        <w:rPr>
          <w:rFonts w:ascii="Arial" w:hAnsi="Arial" w:cs="Arial"/>
          <w:color w:val="000000"/>
          <w:sz w:val="27"/>
          <w:szCs w:val="27"/>
        </w:rPr>
        <w:t> </w:t>
      </w:r>
    </w:p>
    <w:p w14:paraId="79736F24" w14:textId="77777777" w:rsidR="00D275C2" w:rsidRDefault="00D275C2" w:rsidP="00D275C2">
      <w:pPr>
        <w:pStyle w:val="NormalWeb"/>
        <w:numPr>
          <w:ilvl w:val="0"/>
          <w:numId w:val="33"/>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r>
        <w:rPr>
          <w:rFonts w:ascii="Arial" w:hAnsi="Arial" w:cs="Arial"/>
          <w:color w:val="000000"/>
          <w:sz w:val="27"/>
          <w:szCs w:val="27"/>
        </w:rPr>
        <w:br/>
        <w:t> </w:t>
      </w:r>
    </w:p>
    <w:p w14:paraId="5C7BB2BC"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Champion Quality and Continuous Improvement </w:t>
      </w:r>
      <w:r>
        <w:rPr>
          <w:rFonts w:ascii="Arial" w:hAnsi="Arial" w:cs="Arial"/>
          <w:color w:val="000000"/>
          <w:sz w:val="27"/>
          <w:szCs w:val="27"/>
        </w:rPr>
        <w:t> </w:t>
      </w:r>
    </w:p>
    <w:p w14:paraId="1084BD7A" w14:textId="77777777" w:rsidR="00D275C2" w:rsidRDefault="00D275C2" w:rsidP="00D275C2">
      <w:pPr>
        <w:pStyle w:val="NormalWeb"/>
        <w:numPr>
          <w:ilvl w:val="0"/>
          <w:numId w:val="34"/>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 xml:space="preserve">Lead </w:t>
      </w:r>
      <w:proofErr w:type="gramStart"/>
      <w:r>
        <w:rPr>
          <w:rStyle w:val="Strong"/>
          <w:rFonts w:ascii="Arial" w:eastAsiaTheme="majorEastAsia" w:hAnsi="Arial" w:cs="Arial"/>
          <w:color w:val="000000"/>
          <w:sz w:val="27"/>
          <w:szCs w:val="27"/>
        </w:rPr>
        <w:t>planning </w:t>
      </w:r>
      <w:r>
        <w:rPr>
          <w:rFonts w:ascii="Arial" w:hAnsi="Arial" w:cs="Arial"/>
          <w:color w:val="000000"/>
          <w:sz w:val="27"/>
          <w:szCs w:val="27"/>
        </w:rPr>
        <w:t>,</w:t>
      </w:r>
      <w:proofErr w:type="gramEnd"/>
      <w:r>
        <w:rPr>
          <w:rFonts w:ascii="Arial" w:hAnsi="Arial" w:cs="Arial"/>
          <w:color w:val="000000"/>
          <w:sz w:val="27"/>
          <w:szCs w:val="27"/>
        </w:rPr>
        <w:t xml:space="preserve"> estimation, and prioritization of technical tasks ensuring timely, high-quality deliverables. </w:t>
      </w:r>
    </w:p>
    <w:p w14:paraId="4F65A95E" w14:textId="77777777" w:rsidR="00D275C2" w:rsidRDefault="00D275C2" w:rsidP="00D275C2">
      <w:pPr>
        <w:pStyle w:val="NormalWeb"/>
        <w:numPr>
          <w:ilvl w:val="0"/>
          <w:numId w:val="35"/>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Contribute </w:t>
      </w:r>
      <w:r>
        <w:rPr>
          <w:rFonts w:ascii="Arial" w:hAnsi="Arial" w:cs="Arial"/>
          <w:color w:val="000000"/>
          <w:sz w:val="27"/>
          <w:szCs w:val="27"/>
        </w:rPr>
        <w:t>directly to </w:t>
      </w:r>
      <w:r>
        <w:rPr>
          <w:rStyle w:val="Strong"/>
          <w:rFonts w:ascii="Arial" w:eastAsiaTheme="majorEastAsia" w:hAnsi="Arial" w:cs="Arial"/>
          <w:color w:val="000000"/>
          <w:sz w:val="27"/>
          <w:szCs w:val="27"/>
        </w:rPr>
        <w:t>coding, reviews, and debugging </w:t>
      </w:r>
      <w:r>
        <w:rPr>
          <w:rFonts w:ascii="Arial" w:hAnsi="Arial" w:cs="Arial"/>
          <w:color w:val="000000"/>
          <w:sz w:val="27"/>
          <w:szCs w:val="27"/>
        </w:rPr>
        <w:t>to ensure consistent standards. </w:t>
      </w:r>
    </w:p>
    <w:p w14:paraId="0A1F4FE5" w14:textId="77777777" w:rsidR="00D275C2" w:rsidRDefault="00D275C2" w:rsidP="00D275C2">
      <w:pPr>
        <w:pStyle w:val="NormalWeb"/>
        <w:numPr>
          <w:ilvl w:val="0"/>
          <w:numId w:val="36"/>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Collaborate </w:t>
      </w:r>
      <w:r>
        <w:rPr>
          <w:rFonts w:ascii="Arial" w:hAnsi="Arial" w:cs="Arial"/>
          <w:color w:val="000000"/>
          <w:sz w:val="27"/>
          <w:szCs w:val="27"/>
        </w:rPr>
        <w:t>with QA, Architects, Product, DevOps and other teams to deliver high-quality, testable, and reliable software </w:t>
      </w:r>
    </w:p>
    <w:p w14:paraId="6E48C860" w14:textId="77777777" w:rsidR="00D275C2" w:rsidRDefault="00D275C2" w:rsidP="00D275C2">
      <w:pPr>
        <w:pStyle w:val="NormalWeb"/>
        <w:numPr>
          <w:ilvl w:val="0"/>
          <w:numId w:val="37"/>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Analise </w:t>
      </w:r>
      <w:r>
        <w:rPr>
          <w:rFonts w:ascii="Arial" w:hAnsi="Arial" w:cs="Arial"/>
          <w:color w:val="000000"/>
          <w:sz w:val="27"/>
          <w:szCs w:val="27"/>
        </w:rPr>
        <w:t>team effectiveness using agreed metrics </w:t>
      </w:r>
    </w:p>
    <w:p w14:paraId="793BEFF3" w14:textId="77777777" w:rsidR="00D275C2" w:rsidRDefault="00D275C2" w:rsidP="00D275C2">
      <w:pPr>
        <w:pStyle w:val="NormalWeb"/>
        <w:numPr>
          <w:ilvl w:val="0"/>
          <w:numId w:val="38"/>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Lead </w:t>
      </w:r>
      <w:r>
        <w:rPr>
          <w:rFonts w:ascii="Arial" w:hAnsi="Arial" w:cs="Arial"/>
          <w:color w:val="000000"/>
          <w:sz w:val="27"/>
          <w:szCs w:val="27"/>
        </w:rPr>
        <w:t>technical </w:t>
      </w:r>
      <w:r>
        <w:rPr>
          <w:rStyle w:val="Strong"/>
          <w:rFonts w:ascii="Arial" w:eastAsiaTheme="majorEastAsia" w:hAnsi="Arial" w:cs="Arial"/>
          <w:color w:val="000000"/>
          <w:sz w:val="27"/>
          <w:szCs w:val="27"/>
        </w:rPr>
        <w:t>expertise </w:t>
      </w:r>
      <w:r>
        <w:rPr>
          <w:rFonts w:ascii="Arial" w:hAnsi="Arial" w:cs="Arial"/>
          <w:color w:val="000000"/>
          <w:sz w:val="27"/>
          <w:szCs w:val="27"/>
        </w:rPr>
        <w:t>in incident management, root cause analysis, post incident decisions, and oversee any remedial work is carried out.  </w:t>
      </w:r>
    </w:p>
    <w:p w14:paraId="0B713ED5" w14:textId="77777777" w:rsidR="00D275C2" w:rsidRDefault="00D275C2" w:rsidP="00D275C2">
      <w:pPr>
        <w:pStyle w:val="NormalWeb"/>
        <w:numPr>
          <w:ilvl w:val="0"/>
          <w:numId w:val="3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Set </w:t>
      </w:r>
      <w:r>
        <w:rPr>
          <w:rStyle w:val="Strong"/>
          <w:rFonts w:ascii="Arial" w:eastAsiaTheme="majorEastAsia" w:hAnsi="Arial" w:cs="Arial"/>
          <w:color w:val="000000"/>
          <w:sz w:val="27"/>
          <w:szCs w:val="27"/>
        </w:rPr>
        <w:t>high standards </w:t>
      </w:r>
      <w:r>
        <w:rPr>
          <w:rFonts w:ascii="Arial" w:hAnsi="Arial" w:cs="Arial"/>
          <w:color w:val="000000"/>
          <w:sz w:val="27"/>
          <w:szCs w:val="27"/>
        </w:rPr>
        <w:t>in code reviews, refactoring, test automation, and architecture decisions. </w:t>
      </w:r>
    </w:p>
    <w:p w14:paraId="1284271B" w14:textId="77777777" w:rsidR="00D275C2" w:rsidRDefault="00D275C2" w:rsidP="00D275C2">
      <w:pPr>
        <w:pStyle w:val="NormalWeb"/>
        <w:numPr>
          <w:ilvl w:val="0"/>
          <w:numId w:val="4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Promote </w:t>
      </w:r>
      <w:proofErr w:type="gramStart"/>
      <w:r>
        <w:rPr>
          <w:rStyle w:val="Strong"/>
          <w:rFonts w:ascii="Arial" w:eastAsiaTheme="majorEastAsia" w:hAnsi="Arial" w:cs="Arial"/>
          <w:color w:val="000000"/>
          <w:sz w:val="27"/>
          <w:szCs w:val="27"/>
        </w:rPr>
        <w:t>innovation </w:t>
      </w:r>
      <w:r>
        <w:rPr>
          <w:rFonts w:ascii="Arial" w:hAnsi="Arial" w:cs="Arial"/>
          <w:color w:val="000000"/>
          <w:sz w:val="27"/>
          <w:szCs w:val="27"/>
        </w:rPr>
        <w:t>,</w:t>
      </w:r>
      <w:proofErr w:type="gramEnd"/>
      <w:r>
        <w:rPr>
          <w:rFonts w:ascii="Arial" w:hAnsi="Arial" w:cs="Arial"/>
          <w:color w:val="000000"/>
          <w:sz w:val="27"/>
          <w:szCs w:val="27"/>
        </w:rPr>
        <w:t> </w:t>
      </w:r>
      <w:r>
        <w:rPr>
          <w:rStyle w:val="Strong"/>
          <w:rFonts w:ascii="Arial" w:eastAsiaTheme="majorEastAsia" w:hAnsi="Arial" w:cs="Arial"/>
          <w:color w:val="000000"/>
          <w:sz w:val="27"/>
          <w:szCs w:val="27"/>
        </w:rPr>
        <w:t xml:space="preserve">technical </w:t>
      </w:r>
      <w:proofErr w:type="gramStart"/>
      <w:r>
        <w:rPr>
          <w:rStyle w:val="Strong"/>
          <w:rFonts w:ascii="Arial" w:eastAsiaTheme="majorEastAsia" w:hAnsi="Arial" w:cs="Arial"/>
          <w:color w:val="000000"/>
          <w:sz w:val="27"/>
          <w:szCs w:val="27"/>
        </w:rPr>
        <w:t>experimentation </w:t>
      </w:r>
      <w:r>
        <w:rPr>
          <w:rFonts w:ascii="Arial" w:hAnsi="Arial" w:cs="Arial"/>
          <w:color w:val="000000"/>
          <w:sz w:val="27"/>
          <w:szCs w:val="27"/>
        </w:rPr>
        <w:t>,</w:t>
      </w:r>
      <w:proofErr w:type="gramEnd"/>
      <w:r>
        <w:rPr>
          <w:rFonts w:ascii="Arial" w:hAnsi="Arial" w:cs="Arial"/>
          <w:color w:val="000000"/>
          <w:sz w:val="27"/>
          <w:szCs w:val="27"/>
        </w:rPr>
        <w:t xml:space="preserve"> and </w:t>
      </w:r>
      <w:proofErr w:type="spellStart"/>
      <w:r>
        <w:rPr>
          <w:rFonts w:ascii="Arial" w:hAnsi="Arial" w:cs="Arial"/>
          <w:color w:val="000000"/>
          <w:sz w:val="27"/>
          <w:szCs w:val="27"/>
        </w:rPr>
        <w:t>i</w:t>
      </w:r>
      <w:proofErr w:type="spellEnd"/>
      <w:r>
        <w:rPr>
          <w:rFonts w:ascii="Arial" w:hAnsi="Arial" w:cs="Arial"/>
          <w:color w:val="000000"/>
          <w:sz w:val="27"/>
          <w:szCs w:val="27"/>
        </w:rPr>
        <w:t> </w:t>
      </w:r>
      <w:proofErr w:type="spellStart"/>
      <w:r>
        <w:rPr>
          <w:rStyle w:val="Strong"/>
          <w:rFonts w:ascii="Arial" w:eastAsiaTheme="majorEastAsia" w:hAnsi="Arial" w:cs="Arial"/>
          <w:color w:val="000000"/>
          <w:sz w:val="27"/>
          <w:szCs w:val="27"/>
        </w:rPr>
        <w:t>nternal</w:t>
      </w:r>
      <w:proofErr w:type="spellEnd"/>
      <w:r>
        <w:rPr>
          <w:rStyle w:val="Strong"/>
          <w:rFonts w:ascii="Arial" w:eastAsiaTheme="majorEastAsia" w:hAnsi="Arial" w:cs="Arial"/>
          <w:color w:val="000000"/>
          <w:sz w:val="27"/>
          <w:szCs w:val="27"/>
        </w:rPr>
        <w:t xml:space="preserve"> knowledge </w:t>
      </w:r>
      <w:proofErr w:type="gramStart"/>
      <w:r>
        <w:rPr>
          <w:rStyle w:val="Strong"/>
          <w:rFonts w:ascii="Arial" w:eastAsiaTheme="majorEastAsia" w:hAnsi="Arial" w:cs="Arial"/>
          <w:color w:val="000000"/>
          <w:sz w:val="27"/>
          <w:szCs w:val="27"/>
        </w:rPr>
        <w:t>sharing </w:t>
      </w:r>
      <w:r>
        <w:rPr>
          <w:rFonts w:ascii="Arial" w:hAnsi="Arial" w:cs="Arial"/>
          <w:color w:val="000000"/>
          <w:sz w:val="27"/>
          <w:szCs w:val="27"/>
        </w:rPr>
        <w:t>.</w:t>
      </w:r>
      <w:proofErr w:type="gramEnd"/>
      <w:r>
        <w:rPr>
          <w:rFonts w:ascii="Arial" w:hAnsi="Arial" w:cs="Arial"/>
          <w:color w:val="000000"/>
          <w:sz w:val="27"/>
          <w:szCs w:val="27"/>
        </w:rPr>
        <w:t> </w:t>
      </w:r>
    </w:p>
    <w:p w14:paraId="72DCF359" w14:textId="77777777" w:rsidR="00D275C2" w:rsidRDefault="00D275C2" w:rsidP="00D275C2">
      <w:pPr>
        <w:pStyle w:val="NormalWeb"/>
        <w:numPr>
          <w:ilvl w:val="0"/>
          <w:numId w:val="4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Ensure </w:t>
      </w:r>
      <w:r>
        <w:rPr>
          <w:rStyle w:val="Strong"/>
          <w:rFonts w:ascii="Arial" w:eastAsiaTheme="majorEastAsia" w:hAnsi="Arial" w:cs="Arial"/>
          <w:color w:val="000000"/>
          <w:sz w:val="27"/>
          <w:szCs w:val="27"/>
        </w:rPr>
        <w:t>Definition of Done </w:t>
      </w:r>
      <w:r>
        <w:rPr>
          <w:rFonts w:ascii="Arial" w:hAnsi="Arial" w:cs="Arial"/>
          <w:color w:val="000000"/>
          <w:sz w:val="27"/>
          <w:szCs w:val="27"/>
        </w:rPr>
        <w:t>is achieved, including documentation, testing, and observability. </w:t>
      </w:r>
    </w:p>
    <w:p w14:paraId="2170948C" w14:textId="77777777" w:rsidR="00D275C2" w:rsidRDefault="00D275C2" w:rsidP="00D275C2">
      <w:pPr>
        <w:pStyle w:val="NormalWeb"/>
        <w:numPr>
          <w:ilvl w:val="0"/>
          <w:numId w:val="42"/>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p>
    <w:p w14:paraId="76FF7208"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Stakeholder Collaboration &amp; Communication </w:t>
      </w:r>
      <w:r>
        <w:rPr>
          <w:rFonts w:ascii="Arial" w:hAnsi="Arial" w:cs="Arial"/>
          <w:color w:val="000000"/>
          <w:sz w:val="27"/>
          <w:szCs w:val="27"/>
        </w:rPr>
        <w:t> </w:t>
      </w:r>
    </w:p>
    <w:p w14:paraId="40C69F6E" w14:textId="77777777" w:rsidR="00D275C2" w:rsidRDefault="00D275C2" w:rsidP="00D275C2">
      <w:pPr>
        <w:pStyle w:val="NormalWeb"/>
        <w:numPr>
          <w:ilvl w:val="0"/>
          <w:numId w:val="4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Act as a </w:t>
      </w:r>
      <w:r>
        <w:rPr>
          <w:rStyle w:val="Strong"/>
          <w:rFonts w:ascii="Arial" w:eastAsiaTheme="majorEastAsia" w:hAnsi="Arial" w:cs="Arial"/>
          <w:color w:val="000000"/>
          <w:sz w:val="27"/>
          <w:szCs w:val="27"/>
        </w:rPr>
        <w:t>technical point of contact </w:t>
      </w:r>
      <w:r>
        <w:rPr>
          <w:rFonts w:ascii="Arial" w:hAnsi="Arial" w:cs="Arial"/>
          <w:color w:val="000000"/>
          <w:sz w:val="27"/>
          <w:szCs w:val="27"/>
        </w:rPr>
        <w:t>for stakeholders, ensuring technical decisions are clearly communicated and well understood. </w:t>
      </w:r>
    </w:p>
    <w:p w14:paraId="1EDF28D6" w14:textId="77777777" w:rsidR="00D275C2" w:rsidRDefault="00D275C2" w:rsidP="00D275C2">
      <w:pPr>
        <w:pStyle w:val="NormalWeb"/>
        <w:numPr>
          <w:ilvl w:val="0"/>
          <w:numId w:val="44"/>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Collaborate closely </w:t>
      </w:r>
      <w:r>
        <w:rPr>
          <w:rFonts w:ascii="Arial" w:hAnsi="Arial" w:cs="Arial"/>
          <w:color w:val="000000"/>
          <w:sz w:val="27"/>
          <w:szCs w:val="27"/>
        </w:rPr>
        <w:t>with Product Managers, Architects, and Engineering Managers to shape project goals, technical roadmaps, and delivery strategies. </w:t>
      </w:r>
    </w:p>
    <w:p w14:paraId="722E6677" w14:textId="77777777" w:rsidR="00D275C2" w:rsidRDefault="00D275C2" w:rsidP="00D275C2">
      <w:pPr>
        <w:pStyle w:val="NormalWeb"/>
        <w:numPr>
          <w:ilvl w:val="0"/>
          <w:numId w:val="45"/>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Represent the technical domain discipline </w:t>
      </w:r>
      <w:r>
        <w:rPr>
          <w:rFonts w:ascii="Arial" w:hAnsi="Arial" w:cs="Arial"/>
          <w:color w:val="000000"/>
          <w:sz w:val="27"/>
          <w:szCs w:val="27"/>
        </w:rPr>
        <w:t>in tribe-level planning, design discussions, and architecture reviews. </w:t>
      </w:r>
    </w:p>
    <w:p w14:paraId="791DE36E" w14:textId="77777777" w:rsidR="00D275C2" w:rsidRDefault="00D275C2" w:rsidP="00D275C2">
      <w:pPr>
        <w:pStyle w:val="NormalWeb"/>
        <w:numPr>
          <w:ilvl w:val="0"/>
          <w:numId w:val="46"/>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Communicate </w:t>
      </w:r>
      <w:r>
        <w:rPr>
          <w:rFonts w:ascii="Arial" w:hAnsi="Arial" w:cs="Arial"/>
          <w:color w:val="000000"/>
          <w:sz w:val="27"/>
          <w:szCs w:val="27"/>
        </w:rPr>
        <w:t>technical trade-offs, risks, and dependencies transparently. </w:t>
      </w:r>
    </w:p>
    <w:p w14:paraId="0AAAEB13" w14:textId="77777777" w:rsidR="00D275C2" w:rsidRDefault="00D275C2" w:rsidP="00D275C2">
      <w:pPr>
        <w:pStyle w:val="NormalWeb"/>
        <w:numPr>
          <w:ilvl w:val="0"/>
          <w:numId w:val="47"/>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Related duties as assigned </w:t>
      </w:r>
      <w:r>
        <w:rPr>
          <w:rFonts w:ascii="Arial" w:hAnsi="Arial" w:cs="Arial"/>
          <w:color w:val="000000"/>
          <w:sz w:val="27"/>
          <w:szCs w:val="27"/>
        </w:rPr>
        <w:t> </w:t>
      </w:r>
    </w:p>
    <w:p w14:paraId="5A08F1F8"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What you'll Bring:</w:t>
      </w:r>
    </w:p>
    <w:p w14:paraId="2437AE88"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Working Experience: </w:t>
      </w:r>
      <w:r>
        <w:rPr>
          <w:rFonts w:ascii="Arial" w:hAnsi="Arial" w:cs="Arial"/>
          <w:color w:val="000000"/>
          <w:sz w:val="27"/>
          <w:szCs w:val="27"/>
        </w:rPr>
        <w:t> </w:t>
      </w:r>
    </w:p>
    <w:p w14:paraId="072F5F6B" w14:textId="77777777" w:rsidR="00D275C2" w:rsidRDefault="00D275C2" w:rsidP="00D275C2">
      <w:pPr>
        <w:pStyle w:val="NormalWeb"/>
        <w:numPr>
          <w:ilvl w:val="0"/>
          <w:numId w:val="4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6+ years of experience in building modern applications with at least 2 years in a lead or senior technical role. </w:t>
      </w:r>
    </w:p>
    <w:p w14:paraId="3F6C2E57" w14:textId="77777777" w:rsidR="00D275C2" w:rsidRDefault="00D275C2" w:rsidP="00D275C2">
      <w:pPr>
        <w:pStyle w:val="NormalWeb"/>
        <w:numPr>
          <w:ilvl w:val="0"/>
          <w:numId w:val="4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with mentoring or leading engineering teams and delivering large-scale </w:t>
      </w:r>
      <w:proofErr w:type="gramStart"/>
      <w:r>
        <w:rPr>
          <w:rFonts w:ascii="Arial" w:hAnsi="Arial" w:cs="Arial"/>
          <w:color w:val="000000"/>
          <w:sz w:val="27"/>
          <w:szCs w:val="27"/>
        </w:rPr>
        <w:t>application;</w:t>
      </w:r>
      <w:proofErr w:type="gramEnd"/>
      <w:r>
        <w:rPr>
          <w:rFonts w:ascii="Arial" w:hAnsi="Arial" w:cs="Arial"/>
          <w:color w:val="000000"/>
          <w:sz w:val="27"/>
          <w:szCs w:val="27"/>
        </w:rPr>
        <w:t> </w:t>
      </w:r>
    </w:p>
    <w:p w14:paraId="343A885D" w14:textId="77777777" w:rsidR="00D275C2" w:rsidRDefault="00D275C2" w:rsidP="00D275C2">
      <w:pPr>
        <w:pStyle w:val="NormalWeb"/>
        <w:numPr>
          <w:ilvl w:val="0"/>
          <w:numId w:val="5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Experience working with high-performant SaaS </w:t>
      </w:r>
      <w:proofErr w:type="gramStart"/>
      <w:r>
        <w:rPr>
          <w:rFonts w:ascii="Arial" w:hAnsi="Arial" w:cs="Arial"/>
          <w:color w:val="000000"/>
          <w:sz w:val="27"/>
          <w:szCs w:val="27"/>
        </w:rPr>
        <w:t>products;</w:t>
      </w:r>
      <w:proofErr w:type="gramEnd"/>
      <w:r>
        <w:rPr>
          <w:rFonts w:ascii="Arial" w:hAnsi="Arial" w:cs="Arial"/>
          <w:color w:val="000000"/>
          <w:sz w:val="27"/>
          <w:szCs w:val="27"/>
        </w:rPr>
        <w:t> </w:t>
      </w:r>
    </w:p>
    <w:p w14:paraId="448E1992" w14:textId="77777777" w:rsidR="00D275C2" w:rsidRDefault="00D275C2" w:rsidP="00D275C2">
      <w:pPr>
        <w:pStyle w:val="NormalWeb"/>
        <w:numPr>
          <w:ilvl w:val="0"/>
          <w:numId w:val="5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working with cross functional teams in a technology domain. </w:t>
      </w:r>
    </w:p>
    <w:p w14:paraId="1A77E250" w14:textId="77777777" w:rsidR="00D275C2" w:rsidRDefault="00D275C2" w:rsidP="00D275C2">
      <w:pPr>
        <w:pStyle w:val="NormalWeb"/>
        <w:numPr>
          <w:ilvl w:val="0"/>
          <w:numId w:val="5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Experience in developing and maintaining systems in the corresponding technical domain  </w:t>
      </w:r>
    </w:p>
    <w:p w14:paraId="0431DC9A" w14:textId="77777777" w:rsidR="00D275C2" w:rsidRDefault="00D275C2" w:rsidP="00D275C2">
      <w:pPr>
        <w:pStyle w:val="NormalWeb"/>
        <w:numPr>
          <w:ilvl w:val="0"/>
          <w:numId w:val="5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Hands-on technical experience with technical enablers: CI/CD pipelines, code versioning and delivery, code quality tools, observability and others. </w:t>
      </w:r>
    </w:p>
    <w:p w14:paraId="07E8A2A4"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i/>
          <w:iCs/>
          <w:color w:val="000000"/>
          <w:sz w:val="27"/>
          <w:szCs w:val="27"/>
        </w:rPr>
        <w:t>Standard </w:t>
      </w:r>
      <w:r>
        <w:rPr>
          <w:rFonts w:ascii="Arial" w:hAnsi="Arial" w:cs="Arial"/>
          <w:color w:val="000000"/>
          <w:sz w:val="27"/>
          <w:szCs w:val="27"/>
        </w:rPr>
        <w:t>Qualifications: </w:t>
      </w:r>
    </w:p>
    <w:p w14:paraId="02B424E1" w14:textId="77777777" w:rsidR="00D275C2" w:rsidRDefault="00D275C2" w:rsidP="00D275C2">
      <w:pPr>
        <w:pStyle w:val="NormalWeb"/>
        <w:numPr>
          <w:ilvl w:val="0"/>
          <w:numId w:val="5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 xml:space="preserve">Good understanding of agile and scrum </w:t>
      </w:r>
      <w:proofErr w:type="gramStart"/>
      <w:r>
        <w:rPr>
          <w:rFonts w:ascii="Arial" w:hAnsi="Arial" w:cs="Arial"/>
          <w:color w:val="000000"/>
          <w:sz w:val="27"/>
          <w:szCs w:val="27"/>
        </w:rPr>
        <w:t>methodologies;</w:t>
      </w:r>
      <w:proofErr w:type="gramEnd"/>
      <w:r>
        <w:rPr>
          <w:rFonts w:ascii="Arial" w:hAnsi="Arial" w:cs="Arial"/>
          <w:color w:val="000000"/>
          <w:sz w:val="27"/>
          <w:szCs w:val="27"/>
        </w:rPr>
        <w:t> </w:t>
      </w:r>
    </w:p>
    <w:p w14:paraId="53F78129" w14:textId="77777777" w:rsidR="00D275C2" w:rsidRDefault="00D275C2" w:rsidP="00D275C2">
      <w:pPr>
        <w:pStyle w:val="NormalWeb"/>
        <w:numPr>
          <w:ilvl w:val="0"/>
          <w:numId w:val="5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Proficiency with Atlassian tools (especially JIRA &amp; Confluence</w:t>
      </w:r>
      <w:proofErr w:type="gramStart"/>
      <w:r>
        <w:rPr>
          <w:rFonts w:ascii="Arial" w:hAnsi="Arial" w:cs="Arial"/>
          <w:color w:val="000000"/>
          <w:sz w:val="27"/>
          <w:szCs w:val="27"/>
        </w:rPr>
        <w:t>);</w:t>
      </w:r>
      <w:proofErr w:type="gramEnd"/>
      <w:r>
        <w:rPr>
          <w:rFonts w:ascii="Arial" w:hAnsi="Arial" w:cs="Arial"/>
          <w:color w:val="000000"/>
          <w:sz w:val="27"/>
          <w:szCs w:val="27"/>
        </w:rPr>
        <w:t> </w:t>
      </w:r>
    </w:p>
    <w:p w14:paraId="5922EF4A" w14:textId="77777777" w:rsidR="00D275C2" w:rsidRDefault="00D275C2" w:rsidP="00D275C2">
      <w:pPr>
        <w:pStyle w:val="NormalWeb"/>
        <w:numPr>
          <w:ilvl w:val="0"/>
          <w:numId w:val="5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Advanced level of English Language. </w:t>
      </w:r>
    </w:p>
    <w:p w14:paraId="2C42E238"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Technical Competences  </w:t>
      </w:r>
    </w:p>
    <w:p w14:paraId="1CED4D3F"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This part should be per team/squad </w:t>
      </w:r>
    </w:p>
    <w:p w14:paraId="56B927A0"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It should be equivalent to </w:t>
      </w:r>
      <w:r>
        <w:rPr>
          <w:rStyle w:val="Strong"/>
          <w:rFonts w:ascii="Arial" w:eastAsiaTheme="majorEastAsia" w:hAnsi="Arial" w:cs="Arial"/>
          <w:color w:val="000000"/>
          <w:sz w:val="27"/>
          <w:szCs w:val="27"/>
        </w:rPr>
        <w:t>senior level </w:t>
      </w:r>
      <w:r>
        <w:rPr>
          <w:rFonts w:ascii="Arial" w:hAnsi="Arial" w:cs="Arial"/>
          <w:color w:val="000000"/>
          <w:sz w:val="27"/>
          <w:szCs w:val="27"/>
        </w:rPr>
        <w:t>technical competences requirement </w:t>
      </w:r>
    </w:p>
    <w:p w14:paraId="183218BE"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Personal Attributes </w:t>
      </w:r>
    </w:p>
    <w:p w14:paraId="54EBEEEA" w14:textId="77777777" w:rsidR="00D275C2" w:rsidRDefault="00D275C2" w:rsidP="00D275C2">
      <w:pPr>
        <w:pStyle w:val="NormalWeb"/>
        <w:numPr>
          <w:ilvl w:val="0"/>
          <w:numId w:val="5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leadership  </w:t>
      </w:r>
      <w:r>
        <w:rPr>
          <w:rFonts w:ascii="Arial" w:hAnsi="Arial" w:cs="Arial"/>
          <w:color w:val="000000"/>
          <w:sz w:val="27"/>
          <w:szCs w:val="27"/>
        </w:rPr>
        <w:t> </w:t>
      </w:r>
    </w:p>
    <w:p w14:paraId="7A396231" w14:textId="77777777" w:rsidR="00D275C2" w:rsidRDefault="00D275C2" w:rsidP="00D275C2">
      <w:pPr>
        <w:pStyle w:val="NormalWeb"/>
        <w:numPr>
          <w:ilvl w:val="0"/>
          <w:numId w:val="5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mentorship </w:t>
      </w:r>
      <w:r>
        <w:rPr>
          <w:rFonts w:ascii="Arial" w:hAnsi="Arial" w:cs="Arial"/>
          <w:color w:val="000000"/>
          <w:sz w:val="27"/>
          <w:szCs w:val="27"/>
        </w:rPr>
        <w:t>that develops others and promotes knowledge sharing. </w:t>
      </w:r>
    </w:p>
    <w:p w14:paraId="0678F42E" w14:textId="77777777" w:rsidR="00D275C2" w:rsidRDefault="00D275C2" w:rsidP="00D275C2">
      <w:pPr>
        <w:pStyle w:val="NormalWeb"/>
        <w:numPr>
          <w:ilvl w:val="0"/>
          <w:numId w:val="59"/>
        </w:numPr>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lastRenderedPageBreak/>
        <w:t>Technical excellence </w:t>
      </w:r>
      <w:r>
        <w:rPr>
          <w:rFonts w:ascii="Arial" w:hAnsi="Arial" w:cs="Arial"/>
          <w:color w:val="000000"/>
          <w:sz w:val="27"/>
          <w:szCs w:val="27"/>
        </w:rPr>
        <w:t>and a hands-on approach </w:t>
      </w:r>
    </w:p>
    <w:p w14:paraId="693C3E48" w14:textId="77777777" w:rsidR="00D275C2" w:rsidRDefault="00D275C2" w:rsidP="00D275C2">
      <w:pPr>
        <w:pStyle w:val="NormalWeb"/>
        <w:numPr>
          <w:ilvl w:val="0"/>
          <w:numId w:val="60"/>
        </w:numPr>
        <w:shd w:val="clear" w:color="auto" w:fill="FFFFFF"/>
        <w:spacing w:before="0" w:beforeAutospacing="0"/>
        <w:rPr>
          <w:rFonts w:ascii="Arial" w:hAnsi="Arial" w:cs="Arial"/>
          <w:color w:val="000000"/>
          <w:sz w:val="27"/>
          <w:szCs w:val="27"/>
        </w:rPr>
      </w:pPr>
      <w:proofErr w:type="gramStart"/>
      <w:r>
        <w:rPr>
          <w:rStyle w:val="Strong"/>
          <w:rFonts w:ascii="Arial" w:eastAsiaTheme="majorEastAsia" w:hAnsi="Arial" w:cs="Arial"/>
          <w:color w:val="000000"/>
          <w:sz w:val="27"/>
          <w:szCs w:val="27"/>
        </w:rPr>
        <w:t>Ownership </w:t>
      </w:r>
      <w:r>
        <w:rPr>
          <w:rFonts w:ascii="Arial" w:hAnsi="Arial" w:cs="Arial"/>
          <w:color w:val="000000"/>
          <w:sz w:val="27"/>
          <w:szCs w:val="27"/>
        </w:rPr>
        <w:t>,</w:t>
      </w:r>
      <w:proofErr w:type="gramEnd"/>
      <w:r>
        <w:rPr>
          <w:rFonts w:ascii="Arial" w:hAnsi="Arial" w:cs="Arial"/>
          <w:color w:val="000000"/>
          <w:sz w:val="27"/>
          <w:szCs w:val="27"/>
        </w:rPr>
        <w:t> </w:t>
      </w:r>
      <w:proofErr w:type="gramStart"/>
      <w:r>
        <w:rPr>
          <w:rStyle w:val="Strong"/>
          <w:rFonts w:ascii="Arial" w:eastAsiaTheme="majorEastAsia" w:hAnsi="Arial" w:cs="Arial"/>
          <w:color w:val="000000"/>
          <w:sz w:val="27"/>
          <w:szCs w:val="27"/>
        </w:rPr>
        <w:t>accountability </w:t>
      </w:r>
      <w:r>
        <w:rPr>
          <w:rFonts w:ascii="Arial" w:hAnsi="Arial" w:cs="Arial"/>
          <w:color w:val="000000"/>
          <w:sz w:val="27"/>
          <w:szCs w:val="27"/>
        </w:rPr>
        <w:t>,</w:t>
      </w:r>
      <w:proofErr w:type="gramEnd"/>
      <w:r>
        <w:rPr>
          <w:rFonts w:ascii="Arial" w:hAnsi="Arial" w:cs="Arial"/>
          <w:color w:val="000000"/>
          <w:sz w:val="27"/>
          <w:szCs w:val="27"/>
        </w:rPr>
        <w:t xml:space="preserve"> and </w:t>
      </w:r>
      <w:r>
        <w:rPr>
          <w:rStyle w:val="Strong"/>
          <w:rFonts w:ascii="Arial" w:eastAsiaTheme="majorEastAsia" w:hAnsi="Arial" w:cs="Arial"/>
          <w:color w:val="000000"/>
          <w:sz w:val="27"/>
          <w:szCs w:val="27"/>
        </w:rPr>
        <w:t>delivery </w:t>
      </w:r>
      <w:r>
        <w:rPr>
          <w:rFonts w:ascii="Arial" w:hAnsi="Arial" w:cs="Arial"/>
          <w:color w:val="000000"/>
          <w:sz w:val="27"/>
          <w:szCs w:val="27"/>
        </w:rPr>
        <w:t>focus </w:t>
      </w:r>
    </w:p>
    <w:p w14:paraId="472E4B7D" w14:textId="77777777" w:rsidR="00D275C2" w:rsidRDefault="00D275C2" w:rsidP="00D275C2">
      <w:pPr>
        <w:pStyle w:val="NormalWeb"/>
        <w:numPr>
          <w:ilvl w:val="0"/>
          <w:numId w:val="61"/>
        </w:numPr>
        <w:shd w:val="clear" w:color="auto" w:fill="FFFFFF"/>
        <w:spacing w:before="0" w:beforeAutospacing="0"/>
        <w:rPr>
          <w:rFonts w:ascii="Arial" w:hAnsi="Arial" w:cs="Arial"/>
          <w:color w:val="000000"/>
          <w:sz w:val="27"/>
          <w:szCs w:val="27"/>
        </w:rPr>
      </w:pPr>
      <w:proofErr w:type="gramStart"/>
      <w:r>
        <w:rPr>
          <w:rStyle w:val="Strong"/>
          <w:rFonts w:ascii="Arial" w:eastAsiaTheme="majorEastAsia" w:hAnsi="Arial" w:cs="Arial"/>
          <w:color w:val="000000"/>
          <w:sz w:val="27"/>
          <w:szCs w:val="27"/>
        </w:rPr>
        <w:t>Initiative </w:t>
      </w:r>
      <w:r>
        <w:rPr>
          <w:rFonts w:ascii="Arial" w:hAnsi="Arial" w:cs="Arial"/>
          <w:color w:val="000000"/>
          <w:sz w:val="27"/>
          <w:szCs w:val="27"/>
        </w:rPr>
        <w:t>,</w:t>
      </w:r>
      <w:proofErr w:type="gramEnd"/>
      <w:r>
        <w:rPr>
          <w:rFonts w:ascii="Arial" w:hAnsi="Arial" w:cs="Arial"/>
          <w:color w:val="000000"/>
          <w:sz w:val="27"/>
          <w:szCs w:val="27"/>
        </w:rPr>
        <w:t xml:space="preserve"> vision, and proactive problem-solving </w:t>
      </w:r>
    </w:p>
    <w:p w14:paraId="5612D380" w14:textId="77777777" w:rsidR="00D275C2" w:rsidRDefault="00D275C2" w:rsidP="00D275C2">
      <w:pPr>
        <w:pStyle w:val="NormalWeb"/>
        <w:numPr>
          <w:ilvl w:val="0"/>
          <w:numId w:val="62"/>
        </w:numPr>
        <w:shd w:val="clear" w:color="auto" w:fill="FFFFFF"/>
        <w:spacing w:before="0" w:beforeAutospacing="0"/>
        <w:rPr>
          <w:rFonts w:ascii="Arial" w:hAnsi="Arial" w:cs="Arial"/>
          <w:color w:val="000000"/>
          <w:sz w:val="27"/>
          <w:szCs w:val="27"/>
        </w:rPr>
      </w:pPr>
      <w:proofErr w:type="gramStart"/>
      <w:r>
        <w:rPr>
          <w:rStyle w:val="Strong"/>
          <w:rFonts w:ascii="Arial" w:eastAsiaTheme="majorEastAsia" w:hAnsi="Arial" w:cs="Arial"/>
          <w:color w:val="000000"/>
          <w:sz w:val="27"/>
          <w:szCs w:val="27"/>
        </w:rPr>
        <w:t>Empathy </w:t>
      </w:r>
      <w:r>
        <w:rPr>
          <w:rFonts w:ascii="Arial" w:hAnsi="Arial" w:cs="Arial"/>
          <w:color w:val="000000"/>
          <w:sz w:val="27"/>
          <w:szCs w:val="27"/>
        </w:rPr>
        <w:t>,</w:t>
      </w:r>
      <w:proofErr w:type="gramEnd"/>
      <w:r>
        <w:rPr>
          <w:rFonts w:ascii="Arial" w:hAnsi="Arial" w:cs="Arial"/>
          <w:color w:val="000000"/>
          <w:sz w:val="27"/>
          <w:szCs w:val="27"/>
        </w:rPr>
        <w:t> </w:t>
      </w:r>
      <w:proofErr w:type="gramStart"/>
      <w:r>
        <w:rPr>
          <w:rStyle w:val="Strong"/>
          <w:rFonts w:ascii="Arial" w:eastAsiaTheme="majorEastAsia" w:hAnsi="Arial" w:cs="Arial"/>
          <w:color w:val="000000"/>
          <w:sz w:val="27"/>
          <w:szCs w:val="27"/>
        </w:rPr>
        <w:t>resilience </w:t>
      </w:r>
      <w:r>
        <w:rPr>
          <w:rFonts w:ascii="Arial" w:hAnsi="Arial" w:cs="Arial"/>
          <w:color w:val="000000"/>
          <w:sz w:val="27"/>
          <w:szCs w:val="27"/>
        </w:rPr>
        <w:t>,</w:t>
      </w:r>
      <w:proofErr w:type="gramEnd"/>
      <w:r>
        <w:rPr>
          <w:rFonts w:ascii="Arial" w:hAnsi="Arial" w:cs="Arial"/>
          <w:color w:val="000000"/>
          <w:sz w:val="27"/>
          <w:szCs w:val="27"/>
        </w:rPr>
        <w:t xml:space="preserve"> and the ability to make </w:t>
      </w:r>
      <w:r>
        <w:rPr>
          <w:rStyle w:val="Strong"/>
          <w:rFonts w:ascii="Arial" w:eastAsiaTheme="majorEastAsia" w:hAnsi="Arial" w:cs="Arial"/>
          <w:color w:val="000000"/>
          <w:sz w:val="27"/>
          <w:szCs w:val="27"/>
        </w:rPr>
        <w:t>tough decisions </w:t>
      </w:r>
      <w:r>
        <w:rPr>
          <w:rFonts w:ascii="Arial" w:hAnsi="Arial" w:cs="Arial"/>
          <w:color w:val="000000"/>
          <w:sz w:val="27"/>
          <w:szCs w:val="27"/>
        </w:rPr>
        <w:t> </w:t>
      </w:r>
    </w:p>
    <w:p w14:paraId="2B48AE37" w14:textId="77777777" w:rsidR="00D275C2" w:rsidRDefault="00D275C2" w:rsidP="00D275C2">
      <w:pPr>
        <w:pStyle w:val="NormalWeb"/>
        <w:numPr>
          <w:ilvl w:val="0"/>
          <w:numId w:val="6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Effective </w:t>
      </w:r>
      <w:r>
        <w:rPr>
          <w:rStyle w:val="Strong"/>
          <w:rFonts w:ascii="Arial" w:eastAsiaTheme="majorEastAsia" w:hAnsi="Arial" w:cs="Arial"/>
          <w:color w:val="000000"/>
          <w:sz w:val="27"/>
          <w:szCs w:val="27"/>
        </w:rPr>
        <w:t>communicator </w:t>
      </w:r>
      <w:r>
        <w:rPr>
          <w:rFonts w:ascii="Arial" w:hAnsi="Arial" w:cs="Arial"/>
          <w:color w:val="000000"/>
          <w:sz w:val="27"/>
          <w:szCs w:val="27"/>
        </w:rPr>
        <w:t>with solid negotiation and presentation skills </w:t>
      </w:r>
    </w:p>
    <w:p w14:paraId="1E505038" w14:textId="77777777" w:rsidR="00D275C2" w:rsidRDefault="00D275C2" w:rsidP="00D275C2">
      <w:pPr>
        <w:pStyle w:val="NormalWeb"/>
        <w:numPr>
          <w:ilvl w:val="0"/>
          <w:numId w:val="64"/>
        </w:numPr>
        <w:shd w:val="clear" w:color="auto" w:fill="FFFFFF"/>
        <w:spacing w:before="0" w:beforeAutospacing="0"/>
        <w:rPr>
          <w:rFonts w:ascii="Arial" w:hAnsi="Arial" w:cs="Arial"/>
          <w:color w:val="000000"/>
          <w:sz w:val="27"/>
          <w:szCs w:val="27"/>
        </w:rPr>
      </w:pPr>
      <w:proofErr w:type="gramStart"/>
      <w:r>
        <w:rPr>
          <w:rStyle w:val="Strong"/>
          <w:rFonts w:ascii="Arial" w:eastAsiaTheme="majorEastAsia" w:hAnsi="Arial" w:cs="Arial"/>
          <w:color w:val="000000"/>
          <w:sz w:val="27"/>
          <w:szCs w:val="27"/>
        </w:rPr>
        <w:t>Analytical </w:t>
      </w:r>
      <w:r>
        <w:rPr>
          <w:rFonts w:ascii="Arial" w:hAnsi="Arial" w:cs="Arial"/>
          <w:color w:val="000000"/>
          <w:sz w:val="27"/>
          <w:szCs w:val="27"/>
        </w:rPr>
        <w:t>,</w:t>
      </w:r>
      <w:proofErr w:type="gramEnd"/>
      <w:r>
        <w:rPr>
          <w:rFonts w:ascii="Arial" w:hAnsi="Arial" w:cs="Arial"/>
          <w:color w:val="000000"/>
          <w:sz w:val="27"/>
          <w:szCs w:val="27"/>
        </w:rPr>
        <w:t xml:space="preserve"> fast-thinking, and structured reasoning </w:t>
      </w:r>
    </w:p>
    <w:p w14:paraId="0A223ED3" w14:textId="77777777" w:rsidR="00D275C2" w:rsidRDefault="00D275C2" w:rsidP="00D275C2">
      <w:pPr>
        <w:pStyle w:val="NormalWeb"/>
        <w:numPr>
          <w:ilvl w:val="0"/>
          <w:numId w:val="65"/>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adaptability </w:t>
      </w:r>
      <w:r>
        <w:rPr>
          <w:rFonts w:ascii="Arial" w:hAnsi="Arial" w:cs="Arial"/>
          <w:color w:val="000000"/>
          <w:sz w:val="27"/>
          <w:szCs w:val="27"/>
        </w:rPr>
        <w:t>that responds well to change and balances competing priorities. </w:t>
      </w:r>
    </w:p>
    <w:p w14:paraId="5ED0ED42" w14:textId="77777777" w:rsidR="00D275C2" w:rsidRDefault="00D275C2" w:rsidP="00D275C2">
      <w:pPr>
        <w:pStyle w:val="NormalWeb"/>
        <w:numPr>
          <w:ilvl w:val="0"/>
          <w:numId w:val="66"/>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Strong </w:t>
      </w:r>
      <w:r>
        <w:rPr>
          <w:rStyle w:val="Strong"/>
          <w:rFonts w:ascii="Arial" w:eastAsiaTheme="majorEastAsia" w:hAnsi="Arial" w:cs="Arial"/>
          <w:color w:val="000000"/>
          <w:sz w:val="27"/>
          <w:szCs w:val="27"/>
        </w:rPr>
        <w:t>organizational </w:t>
      </w:r>
      <w:r>
        <w:rPr>
          <w:rFonts w:ascii="Arial" w:hAnsi="Arial" w:cs="Arial"/>
          <w:color w:val="000000"/>
          <w:sz w:val="27"/>
          <w:szCs w:val="27"/>
        </w:rPr>
        <w:t>and time management skills </w:t>
      </w:r>
    </w:p>
    <w:p w14:paraId="102AD732"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About Singular    </w:t>
      </w:r>
      <w:r>
        <w:rPr>
          <w:rFonts w:ascii="Arial" w:hAnsi="Arial" w:cs="Arial"/>
          <w:color w:val="000000"/>
          <w:sz w:val="27"/>
          <w:szCs w:val="27"/>
        </w:rPr>
        <w:t>  </w:t>
      </w:r>
    </w:p>
    <w:p w14:paraId="568E40F3"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an international iGaming software provider headquartered in Malta, with offices in North Macedonia and Georgia. We provide our platform solutions to some of the most innovative and well-known brands in the sports betting and gaming industry.  </w:t>
      </w:r>
    </w:p>
    <w:p w14:paraId="2A5E956D"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of 2021, we're part of Flutter International, the world’s leading online sports betting and iGaming operator. Together, we create the future of entertainment – and you can join us too.   </w:t>
      </w:r>
    </w:p>
    <w:p w14:paraId="099746B3"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Why choose us   </w:t>
      </w:r>
      <w:r>
        <w:rPr>
          <w:rFonts w:ascii="Arial" w:hAnsi="Arial" w:cs="Arial"/>
          <w:color w:val="000000"/>
          <w:sz w:val="27"/>
          <w:szCs w:val="27"/>
        </w:rPr>
        <w:t> </w:t>
      </w:r>
    </w:p>
    <w:p w14:paraId="0B7FFB2D"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    </w:t>
      </w:r>
      <w:r>
        <w:rPr>
          <w:rFonts w:ascii="Arial" w:hAnsi="Arial" w:cs="Arial"/>
          <w:color w:val="000000"/>
          <w:sz w:val="27"/>
          <w:szCs w:val="27"/>
        </w:rPr>
        <w:t>  </w:t>
      </w:r>
    </w:p>
    <w:p w14:paraId="47D39F06"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At Singular, people have access to vast opportunities for career growth and self-development. Our employee benefits package goes far beyond offering the minimum: We support our people in becoming their best version at work and beyond - and our benefits reflect that commitment.   </w:t>
      </w:r>
    </w:p>
    <w:p w14:paraId="1C88936E"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These are some of the benefits included in our employee package:   </w:t>
      </w:r>
    </w:p>
    <w:p w14:paraId="3E8CAC2B" w14:textId="77777777" w:rsidR="00D275C2" w:rsidRDefault="00D275C2" w:rsidP="00D275C2">
      <w:pPr>
        <w:pStyle w:val="NormalWeb"/>
        <w:numPr>
          <w:ilvl w:val="0"/>
          <w:numId w:val="67"/>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Generous annual leave  </w:t>
      </w:r>
    </w:p>
    <w:p w14:paraId="35B5B2DB" w14:textId="77777777" w:rsidR="00D275C2" w:rsidRDefault="00D275C2" w:rsidP="00D275C2">
      <w:pPr>
        <w:pStyle w:val="NormalWeb"/>
        <w:numPr>
          <w:ilvl w:val="0"/>
          <w:numId w:val="68"/>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Hybrid work </w:t>
      </w:r>
    </w:p>
    <w:p w14:paraId="169B4F1B" w14:textId="77777777" w:rsidR="00D275C2" w:rsidRDefault="00D275C2" w:rsidP="00D275C2">
      <w:pPr>
        <w:pStyle w:val="NormalWeb"/>
        <w:numPr>
          <w:ilvl w:val="0"/>
          <w:numId w:val="69"/>
        </w:numPr>
        <w:shd w:val="clear" w:color="auto" w:fill="FFFFFF"/>
        <w:spacing w:before="0" w:beforeAutospacing="0"/>
        <w:rPr>
          <w:rFonts w:ascii="Arial" w:hAnsi="Arial" w:cs="Arial"/>
          <w:color w:val="000000"/>
          <w:sz w:val="27"/>
          <w:szCs w:val="27"/>
        </w:rPr>
      </w:pPr>
      <w:r>
        <w:rPr>
          <w:rFonts w:ascii="Arial" w:hAnsi="Arial" w:cs="Arial"/>
          <w:color w:val="000000"/>
          <w:sz w:val="27"/>
          <w:szCs w:val="27"/>
        </w:rPr>
        <w:lastRenderedPageBreak/>
        <w:t>Individual health insurance  </w:t>
      </w:r>
    </w:p>
    <w:p w14:paraId="5F368697" w14:textId="77777777" w:rsidR="00D275C2" w:rsidRDefault="00D275C2" w:rsidP="00D275C2">
      <w:pPr>
        <w:pStyle w:val="NormalWeb"/>
        <w:numPr>
          <w:ilvl w:val="0"/>
          <w:numId w:val="70"/>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sick leave  </w:t>
      </w:r>
    </w:p>
    <w:p w14:paraId="49D62925" w14:textId="77777777" w:rsidR="00D275C2" w:rsidRDefault="00D275C2" w:rsidP="00D275C2">
      <w:pPr>
        <w:pStyle w:val="NormalWeb"/>
        <w:numPr>
          <w:ilvl w:val="0"/>
          <w:numId w:val="71"/>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Paid maternity &amp; paternity leave  </w:t>
      </w:r>
    </w:p>
    <w:p w14:paraId="37F54590" w14:textId="77777777" w:rsidR="00D275C2" w:rsidRDefault="00D275C2" w:rsidP="00D275C2">
      <w:pPr>
        <w:pStyle w:val="NormalWeb"/>
        <w:numPr>
          <w:ilvl w:val="0"/>
          <w:numId w:val="72"/>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Family reward</w:t>
      </w:r>
    </w:p>
    <w:p w14:paraId="577A65F9" w14:textId="77777777" w:rsidR="00D275C2" w:rsidRDefault="00D275C2" w:rsidP="00D275C2">
      <w:pPr>
        <w:pStyle w:val="NormalWeb"/>
        <w:numPr>
          <w:ilvl w:val="0"/>
          <w:numId w:val="73"/>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Performance &amp; referral bonuses  </w:t>
      </w:r>
    </w:p>
    <w:p w14:paraId="0DA6F84C" w14:textId="77777777" w:rsidR="00D275C2" w:rsidRDefault="00D275C2" w:rsidP="00D275C2">
      <w:pPr>
        <w:pStyle w:val="NormalWeb"/>
        <w:numPr>
          <w:ilvl w:val="0"/>
          <w:numId w:val="74"/>
        </w:numPr>
        <w:shd w:val="clear" w:color="auto" w:fill="FFFFFF"/>
        <w:spacing w:before="0" w:beforeAutospacing="0"/>
        <w:rPr>
          <w:rFonts w:ascii="Arial" w:hAnsi="Arial" w:cs="Arial"/>
          <w:color w:val="000000"/>
          <w:sz w:val="27"/>
          <w:szCs w:val="27"/>
        </w:rPr>
      </w:pPr>
      <w:r>
        <w:rPr>
          <w:rFonts w:ascii="Arial" w:hAnsi="Arial" w:cs="Arial"/>
          <w:color w:val="000000"/>
          <w:sz w:val="27"/>
          <w:szCs w:val="27"/>
        </w:rPr>
        <w:t>Loyalty award  </w:t>
      </w:r>
    </w:p>
    <w:p w14:paraId="5990323B"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Equal opportunities    </w:t>
      </w:r>
      <w:r>
        <w:rPr>
          <w:rFonts w:ascii="Arial" w:hAnsi="Arial" w:cs="Arial"/>
          <w:color w:val="000000"/>
          <w:sz w:val="27"/>
          <w:szCs w:val="27"/>
        </w:rPr>
        <w:t>  </w:t>
      </w:r>
    </w:p>
    <w:p w14:paraId="0BE3EB3C"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As a brand of Flutter International, we are committed to creating an inclusive environment where our people can be their authentic selves and thrive. We embrace and celebrate diversity, respecting all our uniqueness and differences.  </w:t>
      </w:r>
    </w:p>
    <w:p w14:paraId="41C4228E"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We welcome you to let us know whether you have any accessibility needs. All you need to do is email us at   </w:t>
      </w:r>
      <w:proofErr w:type="gramStart"/>
      <w:r>
        <w:rPr>
          <w:rFonts w:ascii="Arial" w:hAnsi="Arial" w:cs="Arial"/>
          <w:color w:val="000000"/>
          <w:sz w:val="27"/>
          <w:szCs w:val="27"/>
        </w:rPr>
        <w:t>jobs@singular.uk .</w:t>
      </w:r>
      <w:proofErr w:type="gramEnd"/>
      <w:r>
        <w:rPr>
          <w:rFonts w:ascii="Arial" w:hAnsi="Arial" w:cs="Arial"/>
          <w:color w:val="000000"/>
          <w:sz w:val="27"/>
          <w:szCs w:val="27"/>
        </w:rPr>
        <w:t xml:space="preserve"> Your journey with us is focused on ensuring you have what you need to be your best self.  </w:t>
      </w:r>
    </w:p>
    <w:p w14:paraId="1C6E7F8C"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Learn more about the works we are doing on Inclusion and belonging here:    </w:t>
      </w:r>
      <w:hyperlink r:id="rId6" w:history="1">
        <w:r>
          <w:rPr>
            <w:rStyle w:val="Hyperlink"/>
            <w:rFonts w:ascii="Arial" w:eastAsiaTheme="majorEastAsia" w:hAnsi="Arial" w:cs="Arial"/>
            <w:color w:val="EC3D6E"/>
            <w:sz w:val="27"/>
            <w:szCs w:val="27"/>
          </w:rPr>
          <w:t>https://careers.flutterinternational.com/working-at-flutter-international/diversity-equity-inclusion/    </w:t>
        </w:r>
      </w:hyperlink>
      <w:r>
        <w:rPr>
          <w:rFonts w:ascii="Arial" w:hAnsi="Arial" w:cs="Arial"/>
          <w:color w:val="000000"/>
          <w:sz w:val="27"/>
          <w:szCs w:val="27"/>
        </w:rPr>
        <w:t>  </w:t>
      </w:r>
    </w:p>
    <w:p w14:paraId="561FEF28"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Style w:val="Strong"/>
          <w:rFonts w:ascii="Arial" w:eastAsiaTheme="majorEastAsia" w:hAnsi="Arial" w:cs="Arial"/>
          <w:color w:val="000000"/>
          <w:sz w:val="27"/>
          <w:szCs w:val="27"/>
        </w:rPr>
        <w:t>The Group     </w:t>
      </w:r>
      <w:r>
        <w:rPr>
          <w:rFonts w:ascii="Arial" w:hAnsi="Arial" w:cs="Arial"/>
          <w:color w:val="000000"/>
          <w:sz w:val="27"/>
          <w:szCs w:val="27"/>
        </w:rPr>
        <w:t>  </w:t>
      </w:r>
    </w:p>
    <w:p w14:paraId="2226AE72"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Singular is a proud member of the Flutter Entertainment family, a global leader in sports betting, iGaming, and entertainment. We're not just another company we're listed on both the prestigious FTSE 100 index on the London Stock Exchange and the New York Stock Exchange (NYSE).   </w:t>
      </w:r>
    </w:p>
    <w:p w14:paraId="40FF07E2"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sets us apart is our world class brands, cutting-edge products, and our international division includes our operations in over 100 global markets and offers sports betting, casino, poker, rummy and lottery, mainly online.   </w:t>
      </w:r>
    </w:p>
    <w:p w14:paraId="12DE32FC" w14:textId="77777777" w:rsidR="00D275C2" w:rsidRDefault="00D275C2" w:rsidP="00D275C2">
      <w:pPr>
        <w:pStyle w:val="NormalWeb"/>
        <w:shd w:val="clear" w:color="auto" w:fill="FFFFFF"/>
        <w:spacing w:before="0" w:beforeAutospacing="0"/>
        <w:rPr>
          <w:rFonts w:ascii="Arial" w:hAnsi="Arial" w:cs="Arial"/>
          <w:color w:val="000000"/>
          <w:sz w:val="27"/>
          <w:szCs w:val="27"/>
        </w:rPr>
      </w:pPr>
      <w:r>
        <w:rPr>
          <w:rFonts w:ascii="Arial" w:hAnsi="Arial" w:cs="Arial"/>
          <w:color w:val="000000"/>
          <w:sz w:val="27"/>
          <w:szCs w:val="27"/>
        </w:rPr>
        <w:t>What truly defines us is our commitment to ensuring that the excitement of gaming and entertainment is experienced in a responsible and sustainable way. Our remarkable team of over 8,000 colleagues drives this vision, spread across 28 offices worldwide. </w:t>
      </w:r>
    </w:p>
    <w:p w14:paraId="077CAAF2" w14:textId="77777777" w:rsidR="00B266D0" w:rsidRDefault="00B266D0"/>
    <w:sectPr w:rsidR="00B266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53753"/>
    <w:multiLevelType w:val="multilevel"/>
    <w:tmpl w:val="783CF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253FBA"/>
    <w:multiLevelType w:val="multilevel"/>
    <w:tmpl w:val="E826B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574E6A"/>
    <w:multiLevelType w:val="multilevel"/>
    <w:tmpl w:val="E9CCE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FA096E"/>
    <w:multiLevelType w:val="multilevel"/>
    <w:tmpl w:val="0776B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88777B"/>
    <w:multiLevelType w:val="multilevel"/>
    <w:tmpl w:val="006C6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932203"/>
    <w:multiLevelType w:val="multilevel"/>
    <w:tmpl w:val="21367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44057F"/>
    <w:multiLevelType w:val="multilevel"/>
    <w:tmpl w:val="06AEB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F70260"/>
    <w:multiLevelType w:val="multilevel"/>
    <w:tmpl w:val="836A1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DC33F4"/>
    <w:multiLevelType w:val="multilevel"/>
    <w:tmpl w:val="ADF41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9E6D92"/>
    <w:multiLevelType w:val="multilevel"/>
    <w:tmpl w:val="7D024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D76F29"/>
    <w:multiLevelType w:val="multilevel"/>
    <w:tmpl w:val="83803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1009EA"/>
    <w:multiLevelType w:val="multilevel"/>
    <w:tmpl w:val="17F44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3526583"/>
    <w:multiLevelType w:val="multilevel"/>
    <w:tmpl w:val="2EA4AF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C7759C"/>
    <w:multiLevelType w:val="multilevel"/>
    <w:tmpl w:val="89B42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1502DDE"/>
    <w:multiLevelType w:val="multilevel"/>
    <w:tmpl w:val="CD9A2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47021B"/>
    <w:multiLevelType w:val="multilevel"/>
    <w:tmpl w:val="C428B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C61886"/>
    <w:multiLevelType w:val="multilevel"/>
    <w:tmpl w:val="E45C3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9113A77"/>
    <w:multiLevelType w:val="multilevel"/>
    <w:tmpl w:val="5D5C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9962CF5"/>
    <w:multiLevelType w:val="multilevel"/>
    <w:tmpl w:val="D3B2D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A814141"/>
    <w:multiLevelType w:val="multilevel"/>
    <w:tmpl w:val="3B9C3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485B8B"/>
    <w:multiLevelType w:val="multilevel"/>
    <w:tmpl w:val="46EE7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EF937A4"/>
    <w:multiLevelType w:val="multilevel"/>
    <w:tmpl w:val="B6A09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F4E05E3"/>
    <w:multiLevelType w:val="multilevel"/>
    <w:tmpl w:val="2A14A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F98127C"/>
    <w:multiLevelType w:val="multilevel"/>
    <w:tmpl w:val="AFFCC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10834B5"/>
    <w:multiLevelType w:val="multilevel"/>
    <w:tmpl w:val="6344A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1747443"/>
    <w:multiLevelType w:val="multilevel"/>
    <w:tmpl w:val="18605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2B16C7B"/>
    <w:multiLevelType w:val="multilevel"/>
    <w:tmpl w:val="D49AC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43E7DDE"/>
    <w:multiLevelType w:val="multilevel"/>
    <w:tmpl w:val="FEEE8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48A4D3F"/>
    <w:multiLevelType w:val="multilevel"/>
    <w:tmpl w:val="4282D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61F753B"/>
    <w:multiLevelType w:val="multilevel"/>
    <w:tmpl w:val="4A74D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7D1029F"/>
    <w:multiLevelType w:val="multilevel"/>
    <w:tmpl w:val="5CD61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87B0F10"/>
    <w:multiLevelType w:val="multilevel"/>
    <w:tmpl w:val="17C40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93976BE"/>
    <w:multiLevelType w:val="multilevel"/>
    <w:tmpl w:val="575E0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95E0918"/>
    <w:multiLevelType w:val="multilevel"/>
    <w:tmpl w:val="1F0C8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A6D35FD"/>
    <w:multiLevelType w:val="multilevel"/>
    <w:tmpl w:val="D55A8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B7C3688"/>
    <w:multiLevelType w:val="multilevel"/>
    <w:tmpl w:val="6D0E2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C5B20EC"/>
    <w:multiLevelType w:val="multilevel"/>
    <w:tmpl w:val="76807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D7277DF"/>
    <w:multiLevelType w:val="multilevel"/>
    <w:tmpl w:val="104A2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E563CC7"/>
    <w:multiLevelType w:val="multilevel"/>
    <w:tmpl w:val="A0FA2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1EC46B8"/>
    <w:multiLevelType w:val="multilevel"/>
    <w:tmpl w:val="836C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2DF2340"/>
    <w:multiLevelType w:val="multilevel"/>
    <w:tmpl w:val="FB5ED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49E2E59"/>
    <w:multiLevelType w:val="multilevel"/>
    <w:tmpl w:val="A7D29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6E8673E"/>
    <w:multiLevelType w:val="multilevel"/>
    <w:tmpl w:val="0540A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F5000D"/>
    <w:multiLevelType w:val="multilevel"/>
    <w:tmpl w:val="4CD03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B4A2252"/>
    <w:multiLevelType w:val="multilevel"/>
    <w:tmpl w:val="C20A9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06C7CD1"/>
    <w:multiLevelType w:val="multilevel"/>
    <w:tmpl w:val="3DB6C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0AF142C"/>
    <w:multiLevelType w:val="multilevel"/>
    <w:tmpl w:val="1EBC7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2BC2CB8"/>
    <w:multiLevelType w:val="multilevel"/>
    <w:tmpl w:val="BA6EA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3800A87"/>
    <w:multiLevelType w:val="multilevel"/>
    <w:tmpl w:val="2A100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6053A2B"/>
    <w:multiLevelType w:val="multilevel"/>
    <w:tmpl w:val="619E8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7D729D2"/>
    <w:multiLevelType w:val="multilevel"/>
    <w:tmpl w:val="0D5A9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827195B"/>
    <w:multiLevelType w:val="multilevel"/>
    <w:tmpl w:val="FD1EF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58A44D03"/>
    <w:multiLevelType w:val="multilevel"/>
    <w:tmpl w:val="5BD09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8D06DEB"/>
    <w:multiLevelType w:val="multilevel"/>
    <w:tmpl w:val="3FB80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0A27AE"/>
    <w:multiLevelType w:val="multilevel"/>
    <w:tmpl w:val="FFDAF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5AA0634F"/>
    <w:multiLevelType w:val="multilevel"/>
    <w:tmpl w:val="1842F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BC56D5D"/>
    <w:multiLevelType w:val="multilevel"/>
    <w:tmpl w:val="9460B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D5F5D26"/>
    <w:multiLevelType w:val="multilevel"/>
    <w:tmpl w:val="79FE9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EB62E7D"/>
    <w:multiLevelType w:val="multilevel"/>
    <w:tmpl w:val="72E4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11B1BCA"/>
    <w:multiLevelType w:val="multilevel"/>
    <w:tmpl w:val="95A6A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28556BF"/>
    <w:multiLevelType w:val="multilevel"/>
    <w:tmpl w:val="305CB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3B606A5"/>
    <w:multiLevelType w:val="multilevel"/>
    <w:tmpl w:val="2496D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47F16C4"/>
    <w:multiLevelType w:val="multilevel"/>
    <w:tmpl w:val="0D3C2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65042372"/>
    <w:multiLevelType w:val="multilevel"/>
    <w:tmpl w:val="0C2A0D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66CD2311"/>
    <w:multiLevelType w:val="multilevel"/>
    <w:tmpl w:val="EB468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67F60DBA"/>
    <w:multiLevelType w:val="multilevel"/>
    <w:tmpl w:val="98F0B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DA17840"/>
    <w:multiLevelType w:val="multilevel"/>
    <w:tmpl w:val="F6104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EA868FA"/>
    <w:multiLevelType w:val="multilevel"/>
    <w:tmpl w:val="00D0A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1424530"/>
    <w:multiLevelType w:val="multilevel"/>
    <w:tmpl w:val="FA787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6131327"/>
    <w:multiLevelType w:val="multilevel"/>
    <w:tmpl w:val="D63C3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F84A40"/>
    <w:multiLevelType w:val="multilevel"/>
    <w:tmpl w:val="9C20E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96913D6"/>
    <w:multiLevelType w:val="multilevel"/>
    <w:tmpl w:val="3AD67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7A6F3F74"/>
    <w:multiLevelType w:val="multilevel"/>
    <w:tmpl w:val="E7FA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BAE1251"/>
    <w:multiLevelType w:val="multilevel"/>
    <w:tmpl w:val="B05A2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5224980">
    <w:abstractNumId w:val="57"/>
  </w:num>
  <w:num w:numId="2" w16cid:durableId="549462249">
    <w:abstractNumId w:val="26"/>
  </w:num>
  <w:num w:numId="3" w16cid:durableId="1286232463">
    <w:abstractNumId w:val="24"/>
  </w:num>
  <w:num w:numId="4" w16cid:durableId="549344125">
    <w:abstractNumId w:val="5"/>
  </w:num>
  <w:num w:numId="5" w16cid:durableId="1710370764">
    <w:abstractNumId w:val="16"/>
  </w:num>
  <w:num w:numId="6" w16cid:durableId="1703745212">
    <w:abstractNumId w:val="56"/>
  </w:num>
  <w:num w:numId="7" w16cid:durableId="638534328">
    <w:abstractNumId w:val="45"/>
  </w:num>
  <w:num w:numId="8" w16cid:durableId="899898733">
    <w:abstractNumId w:val="38"/>
  </w:num>
  <w:num w:numId="9" w16cid:durableId="202375336">
    <w:abstractNumId w:val="62"/>
  </w:num>
  <w:num w:numId="10" w16cid:durableId="78792123">
    <w:abstractNumId w:val="55"/>
  </w:num>
  <w:num w:numId="11" w16cid:durableId="1087191817">
    <w:abstractNumId w:val="63"/>
  </w:num>
  <w:num w:numId="12" w16cid:durableId="184448719">
    <w:abstractNumId w:val="4"/>
  </w:num>
  <w:num w:numId="13" w16cid:durableId="565796215">
    <w:abstractNumId w:val="27"/>
  </w:num>
  <w:num w:numId="14" w16cid:durableId="742484438">
    <w:abstractNumId w:val="70"/>
  </w:num>
  <w:num w:numId="15" w16cid:durableId="2018575697">
    <w:abstractNumId w:val="2"/>
  </w:num>
  <w:num w:numId="16" w16cid:durableId="436605500">
    <w:abstractNumId w:val="15"/>
  </w:num>
  <w:num w:numId="17" w16cid:durableId="1605501287">
    <w:abstractNumId w:val="30"/>
  </w:num>
  <w:num w:numId="18" w16cid:durableId="397254">
    <w:abstractNumId w:val="1"/>
  </w:num>
  <w:num w:numId="19" w16cid:durableId="709261271">
    <w:abstractNumId w:val="54"/>
  </w:num>
  <w:num w:numId="20" w16cid:durableId="1409379452">
    <w:abstractNumId w:val="51"/>
  </w:num>
  <w:num w:numId="21" w16cid:durableId="2116437450">
    <w:abstractNumId w:val="19"/>
  </w:num>
  <w:num w:numId="22" w16cid:durableId="1871336314">
    <w:abstractNumId w:val="8"/>
  </w:num>
  <w:num w:numId="23" w16cid:durableId="1714500774">
    <w:abstractNumId w:val="33"/>
  </w:num>
  <w:num w:numId="24" w16cid:durableId="80764755">
    <w:abstractNumId w:val="71"/>
  </w:num>
  <w:num w:numId="25" w16cid:durableId="23094786">
    <w:abstractNumId w:val="31"/>
  </w:num>
  <w:num w:numId="26" w16cid:durableId="1450202252">
    <w:abstractNumId w:val="18"/>
  </w:num>
  <w:num w:numId="27" w16cid:durableId="1935818691">
    <w:abstractNumId w:val="50"/>
  </w:num>
  <w:num w:numId="28" w16cid:durableId="1242790195">
    <w:abstractNumId w:val="48"/>
  </w:num>
  <w:num w:numId="29" w16cid:durableId="1674262834">
    <w:abstractNumId w:val="73"/>
  </w:num>
  <w:num w:numId="30" w16cid:durableId="621884864">
    <w:abstractNumId w:val="60"/>
  </w:num>
  <w:num w:numId="31" w16cid:durableId="2001881511">
    <w:abstractNumId w:val="47"/>
  </w:num>
  <w:num w:numId="32" w16cid:durableId="418408376">
    <w:abstractNumId w:val="40"/>
  </w:num>
  <w:num w:numId="33" w16cid:durableId="788376">
    <w:abstractNumId w:val="43"/>
  </w:num>
  <w:num w:numId="34" w16cid:durableId="1015882972">
    <w:abstractNumId w:val="9"/>
  </w:num>
  <w:num w:numId="35" w16cid:durableId="183859825">
    <w:abstractNumId w:val="29"/>
  </w:num>
  <w:num w:numId="36" w16cid:durableId="1734234895">
    <w:abstractNumId w:val="11"/>
  </w:num>
  <w:num w:numId="37" w16cid:durableId="467170954">
    <w:abstractNumId w:val="20"/>
  </w:num>
  <w:num w:numId="38" w16cid:durableId="865141506">
    <w:abstractNumId w:val="44"/>
  </w:num>
  <w:num w:numId="39" w16cid:durableId="1211262693">
    <w:abstractNumId w:val="0"/>
  </w:num>
  <w:num w:numId="40" w16cid:durableId="464935163">
    <w:abstractNumId w:val="23"/>
  </w:num>
  <w:num w:numId="41" w16cid:durableId="1079253790">
    <w:abstractNumId w:val="64"/>
  </w:num>
  <w:num w:numId="42" w16cid:durableId="856040595">
    <w:abstractNumId w:val="12"/>
  </w:num>
  <w:num w:numId="43" w16cid:durableId="1245382026">
    <w:abstractNumId w:val="42"/>
  </w:num>
  <w:num w:numId="44" w16cid:durableId="1981423709">
    <w:abstractNumId w:val="39"/>
  </w:num>
  <w:num w:numId="45" w16cid:durableId="2094694017">
    <w:abstractNumId w:val="37"/>
  </w:num>
  <w:num w:numId="46" w16cid:durableId="1710063298">
    <w:abstractNumId w:val="72"/>
  </w:num>
  <w:num w:numId="47" w16cid:durableId="2079785394">
    <w:abstractNumId w:val="21"/>
  </w:num>
  <w:num w:numId="48" w16cid:durableId="1826433771">
    <w:abstractNumId w:val="35"/>
  </w:num>
  <w:num w:numId="49" w16cid:durableId="1162699267">
    <w:abstractNumId w:val="32"/>
  </w:num>
  <w:num w:numId="50" w16cid:durableId="1164127547">
    <w:abstractNumId w:val="65"/>
  </w:num>
  <w:num w:numId="51" w16cid:durableId="1954440466">
    <w:abstractNumId w:val="61"/>
  </w:num>
  <w:num w:numId="52" w16cid:durableId="1244994750">
    <w:abstractNumId w:val="36"/>
  </w:num>
  <w:num w:numId="53" w16cid:durableId="1532450542">
    <w:abstractNumId w:val="49"/>
  </w:num>
  <w:num w:numId="54" w16cid:durableId="1205094214">
    <w:abstractNumId w:val="22"/>
  </w:num>
  <w:num w:numId="55" w16cid:durableId="37703513">
    <w:abstractNumId w:val="13"/>
  </w:num>
  <w:num w:numId="56" w16cid:durableId="1517188048">
    <w:abstractNumId w:val="59"/>
  </w:num>
  <w:num w:numId="57" w16cid:durableId="240680012">
    <w:abstractNumId w:val="46"/>
  </w:num>
  <w:num w:numId="58" w16cid:durableId="1269846485">
    <w:abstractNumId w:val="34"/>
  </w:num>
  <w:num w:numId="59" w16cid:durableId="306859297">
    <w:abstractNumId w:val="25"/>
  </w:num>
  <w:num w:numId="60" w16cid:durableId="248274383">
    <w:abstractNumId w:val="17"/>
  </w:num>
  <w:num w:numId="61" w16cid:durableId="1979994775">
    <w:abstractNumId w:val="14"/>
  </w:num>
  <w:num w:numId="62" w16cid:durableId="1736776782">
    <w:abstractNumId w:val="28"/>
  </w:num>
  <w:num w:numId="63" w16cid:durableId="1616669703">
    <w:abstractNumId w:val="3"/>
  </w:num>
  <w:num w:numId="64" w16cid:durableId="1407612921">
    <w:abstractNumId w:val="7"/>
  </w:num>
  <w:num w:numId="65" w16cid:durableId="779447858">
    <w:abstractNumId w:val="53"/>
  </w:num>
  <w:num w:numId="66" w16cid:durableId="491019686">
    <w:abstractNumId w:val="41"/>
  </w:num>
  <w:num w:numId="67" w16cid:durableId="355744">
    <w:abstractNumId w:val="67"/>
  </w:num>
  <w:num w:numId="68" w16cid:durableId="1858538726">
    <w:abstractNumId w:val="68"/>
  </w:num>
  <w:num w:numId="69" w16cid:durableId="1454782954">
    <w:abstractNumId w:val="10"/>
  </w:num>
  <w:num w:numId="70" w16cid:durableId="2013869671">
    <w:abstractNumId w:val="6"/>
  </w:num>
  <w:num w:numId="71" w16cid:durableId="1142575181">
    <w:abstractNumId w:val="58"/>
  </w:num>
  <w:num w:numId="72" w16cid:durableId="1778602208">
    <w:abstractNumId w:val="52"/>
  </w:num>
  <w:num w:numId="73" w16cid:durableId="1877311315">
    <w:abstractNumId w:val="69"/>
  </w:num>
  <w:num w:numId="74" w16cid:durableId="1108812765">
    <w:abstractNumId w:val="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D0"/>
    <w:rsid w:val="00450210"/>
    <w:rsid w:val="006B4CDF"/>
    <w:rsid w:val="00764DC8"/>
    <w:rsid w:val="00854452"/>
    <w:rsid w:val="00B266D0"/>
    <w:rsid w:val="00D275C2"/>
    <w:rsid w:val="00F12A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67DF48"/>
  <w15:chartTrackingRefBased/>
  <w15:docId w15:val="{A1B83658-85C9-E846-9485-57F961E22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266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266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266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266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266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266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66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66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66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66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266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266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266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266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266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66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66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66D0"/>
    <w:rPr>
      <w:rFonts w:eastAsiaTheme="majorEastAsia" w:cstheme="majorBidi"/>
      <w:color w:val="272727" w:themeColor="text1" w:themeTint="D8"/>
    </w:rPr>
  </w:style>
  <w:style w:type="paragraph" w:styleId="Title">
    <w:name w:val="Title"/>
    <w:basedOn w:val="Normal"/>
    <w:next w:val="Normal"/>
    <w:link w:val="TitleChar"/>
    <w:uiPriority w:val="10"/>
    <w:qFormat/>
    <w:rsid w:val="00B266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66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66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66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266D0"/>
    <w:pPr>
      <w:spacing w:before="160"/>
      <w:jc w:val="center"/>
    </w:pPr>
    <w:rPr>
      <w:i/>
      <w:iCs/>
      <w:color w:val="404040" w:themeColor="text1" w:themeTint="BF"/>
    </w:rPr>
  </w:style>
  <w:style w:type="character" w:customStyle="1" w:styleId="QuoteChar">
    <w:name w:val="Quote Char"/>
    <w:basedOn w:val="DefaultParagraphFont"/>
    <w:link w:val="Quote"/>
    <w:uiPriority w:val="29"/>
    <w:rsid w:val="00B266D0"/>
    <w:rPr>
      <w:i/>
      <w:iCs/>
      <w:color w:val="404040" w:themeColor="text1" w:themeTint="BF"/>
    </w:rPr>
  </w:style>
  <w:style w:type="paragraph" w:styleId="ListParagraph">
    <w:name w:val="List Paragraph"/>
    <w:basedOn w:val="Normal"/>
    <w:uiPriority w:val="34"/>
    <w:qFormat/>
    <w:rsid w:val="00B266D0"/>
    <w:pPr>
      <w:ind w:left="720"/>
      <w:contextualSpacing/>
    </w:pPr>
  </w:style>
  <w:style w:type="character" w:styleId="IntenseEmphasis">
    <w:name w:val="Intense Emphasis"/>
    <w:basedOn w:val="DefaultParagraphFont"/>
    <w:uiPriority w:val="21"/>
    <w:qFormat/>
    <w:rsid w:val="00B266D0"/>
    <w:rPr>
      <w:i/>
      <w:iCs/>
      <w:color w:val="0F4761" w:themeColor="accent1" w:themeShade="BF"/>
    </w:rPr>
  </w:style>
  <w:style w:type="paragraph" w:styleId="IntenseQuote">
    <w:name w:val="Intense Quote"/>
    <w:basedOn w:val="Normal"/>
    <w:next w:val="Normal"/>
    <w:link w:val="IntenseQuoteChar"/>
    <w:uiPriority w:val="30"/>
    <w:qFormat/>
    <w:rsid w:val="00B266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266D0"/>
    <w:rPr>
      <w:i/>
      <w:iCs/>
      <w:color w:val="0F4761" w:themeColor="accent1" w:themeShade="BF"/>
    </w:rPr>
  </w:style>
  <w:style w:type="character" w:styleId="IntenseReference">
    <w:name w:val="Intense Reference"/>
    <w:basedOn w:val="DefaultParagraphFont"/>
    <w:uiPriority w:val="32"/>
    <w:qFormat/>
    <w:rsid w:val="00B266D0"/>
    <w:rPr>
      <w:b/>
      <w:bCs/>
      <w:smallCaps/>
      <w:color w:val="0F4761" w:themeColor="accent1" w:themeShade="BF"/>
      <w:spacing w:val="5"/>
    </w:rPr>
  </w:style>
  <w:style w:type="paragraph" w:styleId="NormalWeb">
    <w:name w:val="Normal (Web)"/>
    <w:basedOn w:val="Normal"/>
    <w:uiPriority w:val="99"/>
    <w:semiHidden/>
    <w:unhideWhenUsed/>
    <w:rsid w:val="00D275C2"/>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D275C2"/>
    <w:rPr>
      <w:b/>
      <w:bCs/>
    </w:rPr>
  </w:style>
  <w:style w:type="character" w:styleId="Hyperlink">
    <w:name w:val="Hyperlink"/>
    <w:basedOn w:val="DefaultParagraphFont"/>
    <w:uiPriority w:val="99"/>
    <w:unhideWhenUsed/>
    <w:rsid w:val="00D275C2"/>
    <w:rPr>
      <w:color w:val="0000FF"/>
      <w:u w:val="single"/>
    </w:rPr>
  </w:style>
  <w:style w:type="character" w:styleId="UnresolvedMention">
    <w:name w:val="Unresolved Mention"/>
    <w:basedOn w:val="DefaultParagraphFont"/>
    <w:uiPriority w:val="99"/>
    <w:semiHidden/>
    <w:unhideWhenUsed/>
    <w:rsid w:val="00D275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areers.flutterinternational.com/working-at-flutter-international/diversity-equity-inclusion/" TargetMode="External"/><Relationship Id="rId5" Type="http://schemas.openxmlformats.org/officeDocument/2006/relationships/hyperlink" Target="https://careers.flutterinternational.com/jobs/jr134562/team-lead-paymen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1481</Words>
  <Characters>8443</Characters>
  <Application>Microsoft Office Word</Application>
  <DocSecurity>0</DocSecurity>
  <Lines>70</Lines>
  <Paragraphs>19</Paragraphs>
  <ScaleCrop>false</ScaleCrop>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Salome Khutsishvili</dc:creator>
  <cp:keywords/>
  <dc:description/>
  <cp:lastModifiedBy>Salome Khutsishvili</cp:lastModifiedBy>
  <cp:revision>2</cp:revision>
  <dcterms:created xsi:type="dcterms:W3CDTF">2025-12-03T13:09:00Z</dcterms:created>
  <dcterms:modified xsi:type="dcterms:W3CDTF">2025-12-03T13:24:00Z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6492d6-3979-43e4-949e-6e3402943631_Enabled">
    <vt:lpwstr>true</vt:lpwstr>
  </property>
  <property fmtid="{D5CDD505-2E9C-101B-9397-08002B2CF9AE}" pid="3" name="MSIP_Label_986492d6-3979-43e4-949e-6e3402943631_SetDate">
    <vt:lpwstr>2025-12-03T13:10:23Z</vt:lpwstr>
  </property>
  <property fmtid="{D5CDD505-2E9C-101B-9397-08002B2CF9AE}" pid="4" name="MSIP_Label_986492d6-3979-43e4-949e-6e3402943631_Method">
    <vt:lpwstr>Standard</vt:lpwstr>
  </property>
  <property fmtid="{D5CDD505-2E9C-101B-9397-08002B2CF9AE}" pid="5" name="MSIP_Label_986492d6-3979-43e4-949e-6e3402943631_Name">
    <vt:lpwstr>Internal</vt:lpwstr>
  </property>
  <property fmtid="{D5CDD505-2E9C-101B-9397-08002B2CF9AE}" pid="6" name="MSIP_Label_986492d6-3979-43e4-949e-6e3402943631_SiteId">
    <vt:lpwstr>0acef020-dbe4-4221-99a6-c7c69dd68e89</vt:lpwstr>
  </property>
  <property fmtid="{D5CDD505-2E9C-101B-9397-08002B2CF9AE}" pid="7" name="MSIP_Label_986492d6-3979-43e4-949e-6e3402943631_ActionId">
    <vt:lpwstr>bc82a5c2-47f9-4264-8211-deae88651183</vt:lpwstr>
  </property>
  <property fmtid="{D5CDD505-2E9C-101B-9397-08002B2CF9AE}" pid="8" name="MSIP_Label_986492d6-3979-43e4-949e-6e3402943631_ContentBits">
    <vt:lpwstr>0</vt:lpwstr>
  </property>
  <property fmtid="{D5CDD505-2E9C-101B-9397-08002B2CF9AE}" pid="9" name="MSIP_Label_986492d6-3979-43e4-949e-6e3402943631_Tag">
    <vt:lpwstr>50, 3, 0, 1</vt:lpwstr>
  </property>
</Properties>
</file>